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122C" w:rsidRPr="008004C2" w:rsidRDefault="005545E0" w:rsidP="008004C2">
      <w:pPr>
        <w:pBdr>
          <w:top w:val="single" w:sz="4" w:space="0" w:color="000000"/>
          <w:left w:val="single" w:sz="4" w:space="4" w:color="000000"/>
          <w:bottom w:val="single" w:sz="4" w:space="1" w:color="000000"/>
          <w:right w:val="single" w:sz="4" w:space="4" w:color="000000"/>
        </w:pBdr>
        <w:shd w:val="clear" w:color="auto" w:fill="D9D9D9"/>
        <w:jc w:val="center"/>
        <w:rPr>
          <w:rFonts w:ascii="Verdana" w:eastAsia="Verdana" w:hAnsi="Verdana" w:cs="Verdana"/>
          <w:b/>
          <w:sz w:val="17"/>
          <w:szCs w:val="17"/>
          <w:u w:val="single"/>
        </w:rPr>
      </w:pPr>
      <w:r>
        <w:rPr>
          <w:rFonts w:ascii="Verdana" w:eastAsia="Verdana" w:hAnsi="Verdana" w:cs="Verdana"/>
          <w:b/>
          <w:sz w:val="17"/>
          <w:szCs w:val="17"/>
          <w:u w:val="single"/>
        </w:rPr>
        <w:t>EDITAL</w:t>
      </w:r>
      <w:r w:rsidR="0055170C">
        <w:rPr>
          <w:rFonts w:ascii="Verdana" w:eastAsia="Verdana" w:hAnsi="Verdana" w:cs="Verdana"/>
          <w:b/>
          <w:sz w:val="17"/>
          <w:szCs w:val="17"/>
          <w:u w:val="single"/>
        </w:rPr>
        <w:t xml:space="preserve"> </w:t>
      </w:r>
      <w:r>
        <w:rPr>
          <w:rFonts w:ascii="Verdana" w:eastAsia="Verdana" w:hAnsi="Verdana" w:cs="Verdana"/>
          <w:b/>
          <w:sz w:val="17"/>
          <w:szCs w:val="17"/>
          <w:u w:val="single"/>
        </w:rPr>
        <w:t xml:space="preserve">DE LICITAÇÃO </w:t>
      </w:r>
    </w:p>
    <w:p w:rsidR="009C122C" w:rsidRDefault="009C122C">
      <w:pPr>
        <w:pBdr>
          <w:top w:val="single" w:sz="4" w:space="0" w:color="000000"/>
          <w:left w:val="single" w:sz="4" w:space="4" w:color="000000"/>
          <w:bottom w:val="single" w:sz="4" w:space="1" w:color="000000"/>
          <w:right w:val="single" w:sz="4" w:space="4" w:color="000000"/>
        </w:pBdr>
        <w:shd w:val="clear" w:color="auto" w:fill="D9D9D9"/>
        <w:jc w:val="center"/>
        <w:rPr>
          <w:rFonts w:ascii="Verdana" w:eastAsia="Verdana" w:hAnsi="Verdana" w:cs="Verdana"/>
          <w:sz w:val="17"/>
          <w:szCs w:val="17"/>
        </w:rPr>
      </w:pPr>
    </w:p>
    <w:p w:rsidR="009C122C" w:rsidRDefault="005545E0">
      <w:pPr>
        <w:pBdr>
          <w:top w:val="single" w:sz="4" w:space="0" w:color="000000"/>
          <w:left w:val="single" w:sz="4" w:space="4" w:color="000000"/>
          <w:bottom w:val="single" w:sz="4" w:space="1" w:color="000000"/>
          <w:right w:val="single" w:sz="4" w:space="4" w:color="000000"/>
        </w:pBdr>
        <w:shd w:val="clear" w:color="auto" w:fill="D9D9D9"/>
        <w:jc w:val="center"/>
        <w:rPr>
          <w:rFonts w:ascii="Verdana" w:eastAsia="Verdana" w:hAnsi="Verdana" w:cs="Verdana"/>
          <w:sz w:val="17"/>
          <w:szCs w:val="17"/>
        </w:rPr>
      </w:pPr>
      <w:r>
        <w:rPr>
          <w:rFonts w:ascii="Verdana" w:eastAsia="Verdana" w:hAnsi="Verdana" w:cs="Verdana"/>
          <w:b/>
          <w:sz w:val="17"/>
          <w:szCs w:val="17"/>
        </w:rPr>
        <w:t xml:space="preserve">SECRETARIA MUNICIPAL DE ADMINISTRAÇÃO </w:t>
      </w:r>
    </w:p>
    <w:p w:rsidR="009C122C" w:rsidRPr="00F17C95" w:rsidRDefault="005545E0" w:rsidP="00F17C95">
      <w:pPr>
        <w:keepNext/>
        <w:pBdr>
          <w:top w:val="single" w:sz="4" w:space="0" w:color="000000"/>
          <w:left w:val="single" w:sz="4" w:space="4" w:color="000000"/>
          <w:bottom w:val="single" w:sz="4" w:space="1" w:color="000000"/>
          <w:right w:val="single" w:sz="4" w:space="4" w:color="000000"/>
          <w:between w:val="nil"/>
        </w:pBdr>
        <w:shd w:val="clear" w:color="auto" w:fill="D9D9D9"/>
        <w:jc w:val="center"/>
        <w:rPr>
          <w:rFonts w:ascii="Verdana" w:eastAsia="Verdana" w:hAnsi="Verdana" w:cs="Verdana"/>
          <w:b/>
          <w:color w:val="000000"/>
          <w:sz w:val="17"/>
          <w:szCs w:val="17"/>
        </w:rPr>
      </w:pPr>
      <w:r>
        <w:rPr>
          <w:rFonts w:ascii="Verdana" w:eastAsia="Verdana" w:hAnsi="Verdana" w:cs="Verdana"/>
          <w:b/>
          <w:color w:val="000000"/>
          <w:sz w:val="17"/>
          <w:szCs w:val="17"/>
        </w:rPr>
        <w:t>Diretoria de Serviços de Compras e Licitação</w:t>
      </w:r>
    </w:p>
    <w:p w:rsidR="009C122C" w:rsidRDefault="005545E0">
      <w:pPr>
        <w:pBdr>
          <w:top w:val="single" w:sz="4" w:space="0" w:color="000000"/>
          <w:left w:val="single" w:sz="4" w:space="4" w:color="000000"/>
          <w:bottom w:val="single" w:sz="4" w:space="1" w:color="000000"/>
          <w:right w:val="single" w:sz="4" w:space="4" w:color="000000"/>
        </w:pBdr>
        <w:shd w:val="clear" w:color="auto" w:fill="D9D9D9"/>
        <w:tabs>
          <w:tab w:val="left" w:pos="7582"/>
        </w:tabs>
        <w:jc w:val="both"/>
        <w:rPr>
          <w:rFonts w:ascii="Verdana" w:eastAsia="Verdana" w:hAnsi="Verdana" w:cs="Verdana"/>
          <w:sz w:val="17"/>
          <w:szCs w:val="17"/>
        </w:rPr>
      </w:pPr>
      <w:r>
        <w:rPr>
          <w:rFonts w:ascii="Verdana" w:eastAsia="Verdana" w:hAnsi="Verdana" w:cs="Verdana"/>
          <w:b/>
          <w:sz w:val="17"/>
          <w:szCs w:val="17"/>
        </w:rPr>
        <w:t>LICITAÇÃO PÚBLICA</w:t>
      </w:r>
      <w:r>
        <w:rPr>
          <w:rFonts w:ascii="Verdana" w:eastAsia="Verdana" w:hAnsi="Verdana" w:cs="Verdana"/>
          <w:b/>
          <w:sz w:val="17"/>
          <w:szCs w:val="17"/>
        </w:rPr>
        <w:tab/>
      </w:r>
    </w:p>
    <w:p w:rsidR="009C122C" w:rsidRDefault="005545E0">
      <w:pPr>
        <w:pBdr>
          <w:top w:val="single" w:sz="4" w:space="0" w:color="000000"/>
          <w:left w:val="single" w:sz="4" w:space="4" w:color="000000"/>
          <w:bottom w:val="single" w:sz="4" w:space="1" w:color="000000"/>
          <w:right w:val="single" w:sz="4" w:space="4" w:color="000000"/>
        </w:pBdr>
        <w:shd w:val="clear" w:color="auto" w:fill="D9D9D9"/>
        <w:jc w:val="both"/>
        <w:rPr>
          <w:rFonts w:ascii="Verdana" w:eastAsia="Verdana" w:hAnsi="Verdana" w:cs="Verdana"/>
          <w:sz w:val="17"/>
          <w:szCs w:val="17"/>
        </w:rPr>
      </w:pPr>
      <w:r>
        <w:rPr>
          <w:rFonts w:ascii="Verdana" w:eastAsia="Verdana" w:hAnsi="Verdana" w:cs="Verdana"/>
          <w:b/>
          <w:sz w:val="17"/>
          <w:szCs w:val="17"/>
        </w:rPr>
        <w:t xml:space="preserve">MODALIDADE – TOMADA DE PREÇO Nº. </w:t>
      </w:r>
      <w:r w:rsidR="008004C2">
        <w:rPr>
          <w:rFonts w:ascii="Verdana" w:eastAsia="Verdana" w:hAnsi="Verdana" w:cs="Verdana"/>
          <w:b/>
          <w:sz w:val="17"/>
          <w:szCs w:val="17"/>
        </w:rPr>
        <w:t>012/2.023</w:t>
      </w:r>
      <w:r>
        <w:rPr>
          <w:rFonts w:ascii="Verdana" w:eastAsia="Verdana" w:hAnsi="Verdana" w:cs="Verdana"/>
          <w:b/>
          <w:sz w:val="17"/>
          <w:szCs w:val="17"/>
        </w:rPr>
        <w:t>.</w:t>
      </w:r>
    </w:p>
    <w:p w:rsidR="009C122C" w:rsidRDefault="009C122C">
      <w:pPr>
        <w:pBdr>
          <w:top w:val="single" w:sz="4" w:space="0" w:color="000000"/>
          <w:left w:val="single" w:sz="4" w:space="4" w:color="000000"/>
          <w:bottom w:val="single" w:sz="4" w:space="1" w:color="000000"/>
          <w:right w:val="single" w:sz="4" w:space="4" w:color="000000"/>
        </w:pBdr>
        <w:shd w:val="clear" w:color="auto" w:fill="D9D9D9"/>
        <w:jc w:val="both"/>
        <w:rPr>
          <w:rFonts w:ascii="Verdana" w:eastAsia="Verdana" w:hAnsi="Verdana" w:cs="Verdana"/>
          <w:sz w:val="17"/>
          <w:szCs w:val="17"/>
        </w:rPr>
      </w:pPr>
    </w:p>
    <w:p w:rsidR="009C122C" w:rsidRDefault="005545E0">
      <w:pPr>
        <w:pBdr>
          <w:top w:val="single" w:sz="4" w:space="0" w:color="000000"/>
          <w:left w:val="single" w:sz="4" w:space="4" w:color="000000"/>
          <w:bottom w:val="single" w:sz="4" w:space="1" w:color="000000"/>
          <w:right w:val="single" w:sz="4" w:space="4" w:color="000000"/>
        </w:pBdr>
        <w:shd w:val="clear" w:color="auto" w:fill="D9D9D9"/>
        <w:jc w:val="both"/>
        <w:rPr>
          <w:rFonts w:ascii="Verdana" w:eastAsia="Verdana" w:hAnsi="Verdana" w:cs="Verdana"/>
          <w:sz w:val="17"/>
          <w:szCs w:val="17"/>
        </w:rPr>
      </w:pPr>
      <w:r>
        <w:rPr>
          <w:rFonts w:ascii="Verdana" w:eastAsia="Verdana" w:hAnsi="Verdana" w:cs="Verdana"/>
          <w:b/>
          <w:i/>
          <w:sz w:val="17"/>
          <w:szCs w:val="17"/>
        </w:rPr>
        <w:t xml:space="preserve">Requisitante:- </w:t>
      </w:r>
      <w:r w:rsidR="001E5CB0">
        <w:rPr>
          <w:rFonts w:ascii="Verdana" w:eastAsia="Verdana" w:hAnsi="Verdana" w:cs="Verdana"/>
          <w:b/>
          <w:sz w:val="17"/>
          <w:szCs w:val="17"/>
        </w:rPr>
        <w:t>Secretaria Municipal de</w:t>
      </w:r>
      <w:r>
        <w:rPr>
          <w:rFonts w:ascii="Verdana" w:eastAsia="Verdana" w:hAnsi="Verdana" w:cs="Verdana"/>
          <w:b/>
          <w:sz w:val="17"/>
          <w:szCs w:val="17"/>
        </w:rPr>
        <w:t xml:space="preserve"> Obras, Meio Ambiente e Agricultura</w:t>
      </w:r>
      <w:r>
        <w:rPr>
          <w:rFonts w:ascii="Verdana" w:eastAsia="Verdana" w:hAnsi="Verdana" w:cs="Verdana"/>
          <w:b/>
          <w:i/>
          <w:sz w:val="17"/>
          <w:szCs w:val="17"/>
        </w:rPr>
        <w:t>.</w:t>
      </w:r>
    </w:p>
    <w:p w:rsidR="009C122C" w:rsidRDefault="009C122C">
      <w:pPr>
        <w:pBdr>
          <w:top w:val="single" w:sz="4" w:space="0" w:color="000000"/>
          <w:left w:val="single" w:sz="4" w:space="4" w:color="000000"/>
          <w:bottom w:val="single" w:sz="4" w:space="1" w:color="000000"/>
          <w:right w:val="single" w:sz="4" w:space="4" w:color="000000"/>
        </w:pBdr>
        <w:shd w:val="clear" w:color="auto" w:fill="D9D9D9"/>
        <w:jc w:val="both"/>
        <w:rPr>
          <w:rFonts w:ascii="Verdana" w:eastAsia="Verdana" w:hAnsi="Verdana" w:cs="Verdana"/>
          <w:sz w:val="17"/>
          <w:szCs w:val="17"/>
        </w:rPr>
      </w:pPr>
    </w:p>
    <w:p w:rsidR="009C122C" w:rsidRDefault="009C122C">
      <w:pPr>
        <w:jc w:val="both"/>
        <w:rPr>
          <w:rFonts w:ascii="Verdana" w:eastAsia="Verdana" w:hAnsi="Verdana" w:cs="Verdana"/>
          <w:sz w:val="17"/>
          <w:szCs w:val="17"/>
        </w:rPr>
      </w:pPr>
    </w:p>
    <w:tbl>
      <w:tblPr>
        <w:tblStyle w:val="a"/>
        <w:tblW w:w="9126"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93"/>
        <w:gridCol w:w="4333"/>
      </w:tblGrid>
      <w:tr w:rsidR="009C122C">
        <w:trPr>
          <w:trHeight w:val="321"/>
        </w:trPr>
        <w:tc>
          <w:tcPr>
            <w:tcW w:w="4793" w:type="dxa"/>
            <w:shd w:val="clear" w:color="auto" w:fill="D9D9D9"/>
            <w:vAlign w:val="center"/>
          </w:tcPr>
          <w:p w:rsidR="009C122C" w:rsidRDefault="005545E0">
            <w:pPr>
              <w:rPr>
                <w:rFonts w:ascii="Verdana" w:eastAsia="Verdana" w:hAnsi="Verdana" w:cs="Verdana"/>
                <w:sz w:val="17"/>
                <w:szCs w:val="17"/>
              </w:rPr>
            </w:pPr>
            <w:r>
              <w:rPr>
                <w:rFonts w:ascii="Verdana" w:eastAsia="Verdana" w:hAnsi="Verdana" w:cs="Verdana"/>
                <w:sz w:val="17"/>
                <w:szCs w:val="17"/>
              </w:rPr>
              <w:t xml:space="preserve">TIPO DE LICITAÇÃO: </w:t>
            </w:r>
            <w:r>
              <w:rPr>
                <w:rFonts w:ascii="Verdana" w:eastAsia="Verdana" w:hAnsi="Verdana" w:cs="Verdana"/>
                <w:b/>
                <w:sz w:val="17"/>
                <w:szCs w:val="17"/>
              </w:rPr>
              <w:t>Menor Preço.</w:t>
            </w:r>
          </w:p>
        </w:tc>
        <w:tc>
          <w:tcPr>
            <w:tcW w:w="4333" w:type="dxa"/>
            <w:shd w:val="clear" w:color="auto" w:fill="D9D9D9"/>
            <w:vAlign w:val="center"/>
          </w:tcPr>
          <w:p w:rsidR="009C122C" w:rsidRDefault="005545E0">
            <w:pPr>
              <w:jc w:val="both"/>
              <w:rPr>
                <w:rFonts w:ascii="Verdana" w:eastAsia="Verdana" w:hAnsi="Verdana" w:cs="Verdana"/>
                <w:sz w:val="17"/>
                <w:szCs w:val="17"/>
              </w:rPr>
            </w:pPr>
            <w:r>
              <w:rPr>
                <w:rFonts w:ascii="Verdana" w:eastAsia="Verdana" w:hAnsi="Verdana" w:cs="Verdana"/>
                <w:sz w:val="17"/>
                <w:szCs w:val="17"/>
              </w:rPr>
              <w:t xml:space="preserve">REGÊNCIA: </w:t>
            </w:r>
            <w:r>
              <w:rPr>
                <w:rFonts w:ascii="Verdana" w:eastAsia="Verdana" w:hAnsi="Verdana" w:cs="Verdana"/>
                <w:b/>
                <w:sz w:val="17"/>
                <w:szCs w:val="17"/>
              </w:rPr>
              <w:t>Lei Federal nº. 8.666/93 e Lei Complementar nº. 123/06.</w:t>
            </w:r>
          </w:p>
        </w:tc>
      </w:tr>
    </w:tbl>
    <w:p w:rsidR="009C122C" w:rsidRDefault="009C122C">
      <w:pPr>
        <w:rPr>
          <w:rFonts w:ascii="Verdana" w:eastAsia="Verdana" w:hAnsi="Verdana" w:cs="Verdana"/>
          <w:sz w:val="17"/>
          <w:szCs w:val="17"/>
        </w:rPr>
      </w:pPr>
    </w:p>
    <w:p w:rsidR="009C122C" w:rsidRDefault="009C122C">
      <w:pPr>
        <w:pBdr>
          <w:top w:val="single" w:sz="4" w:space="1" w:color="000000"/>
          <w:left w:val="single" w:sz="4" w:space="4" w:color="000000"/>
          <w:bottom w:val="single" w:sz="4" w:space="1" w:color="000000"/>
          <w:right w:val="single" w:sz="4" w:space="4" w:color="000000"/>
        </w:pBdr>
        <w:rPr>
          <w:rFonts w:ascii="Verdana" w:eastAsia="Verdana" w:hAnsi="Verdana" w:cs="Verdana"/>
          <w:sz w:val="17"/>
          <w:szCs w:val="17"/>
        </w:rPr>
      </w:pPr>
    </w:p>
    <w:p w:rsidR="009C122C" w:rsidRDefault="005545E0">
      <w:pPr>
        <w:pBdr>
          <w:top w:val="single" w:sz="4" w:space="1" w:color="000000"/>
          <w:left w:val="single" w:sz="4" w:space="4" w:color="000000"/>
          <w:bottom w:val="single" w:sz="4" w:space="1" w:color="000000"/>
          <w:right w:val="single" w:sz="4" w:space="4" w:color="000000"/>
        </w:pBdr>
        <w:rPr>
          <w:rFonts w:ascii="Verdana" w:eastAsia="Verdana" w:hAnsi="Verdana" w:cs="Verdana"/>
          <w:sz w:val="17"/>
          <w:szCs w:val="17"/>
        </w:rPr>
      </w:pPr>
      <w:r>
        <w:rPr>
          <w:rFonts w:ascii="Verdana" w:eastAsia="Verdana" w:hAnsi="Verdana" w:cs="Verdana"/>
          <w:b/>
          <w:sz w:val="17"/>
          <w:szCs w:val="17"/>
        </w:rPr>
        <w:t>Regime de Execução:- EMPREITADA POR PREÇO GLOBAL.</w:t>
      </w:r>
    </w:p>
    <w:p w:rsidR="009C122C" w:rsidRDefault="009C122C">
      <w:pPr>
        <w:pBdr>
          <w:top w:val="single" w:sz="4" w:space="1" w:color="000000"/>
          <w:left w:val="single" w:sz="4" w:space="4" w:color="000000"/>
          <w:bottom w:val="single" w:sz="4" w:space="1" w:color="000000"/>
          <w:right w:val="single" w:sz="4" w:space="4" w:color="000000"/>
        </w:pBdr>
        <w:rPr>
          <w:rFonts w:ascii="Verdana" w:eastAsia="Verdana" w:hAnsi="Verdana" w:cs="Verdana"/>
          <w:sz w:val="17"/>
          <w:szCs w:val="17"/>
        </w:rPr>
      </w:pPr>
    </w:p>
    <w:p w:rsidR="009C122C" w:rsidRDefault="009C122C">
      <w:pPr>
        <w:pBdr>
          <w:top w:val="nil"/>
          <w:left w:val="nil"/>
          <w:bottom w:val="nil"/>
          <w:right w:val="nil"/>
          <w:between w:val="nil"/>
        </w:pBdr>
        <w:jc w:val="both"/>
        <w:rPr>
          <w:rFonts w:ascii="Verdana" w:eastAsia="Verdana" w:hAnsi="Verdana" w:cs="Verdana"/>
          <w:color w:val="000000"/>
          <w:sz w:val="17"/>
          <w:szCs w:val="17"/>
        </w:rPr>
      </w:pPr>
    </w:p>
    <w:p w:rsidR="009C122C" w:rsidRDefault="005545E0">
      <w:pPr>
        <w:pBdr>
          <w:top w:val="single" w:sz="4" w:space="1" w:color="000000"/>
          <w:left w:val="single" w:sz="4" w:space="4" w:color="000000"/>
          <w:bottom w:val="single" w:sz="4" w:space="0" w:color="000000"/>
          <w:right w:val="single" w:sz="4" w:space="4" w:color="000000"/>
          <w:between w:val="nil"/>
        </w:pBdr>
        <w:jc w:val="both"/>
        <w:rPr>
          <w:rFonts w:ascii="Verdana" w:eastAsia="Verdana" w:hAnsi="Verdana" w:cs="Verdana"/>
          <w:color w:val="000000"/>
          <w:sz w:val="17"/>
          <w:szCs w:val="17"/>
        </w:rPr>
      </w:pPr>
      <w:r>
        <w:rPr>
          <w:rFonts w:ascii="Verdana" w:eastAsia="Verdana" w:hAnsi="Verdana" w:cs="Verdana"/>
          <w:b/>
          <w:color w:val="000000"/>
          <w:sz w:val="17"/>
          <w:szCs w:val="17"/>
        </w:rPr>
        <w:t>1.</w:t>
      </w:r>
      <w:r>
        <w:rPr>
          <w:rFonts w:ascii="Verdana" w:eastAsia="Verdana" w:hAnsi="Verdana" w:cs="Verdana"/>
          <w:b/>
          <w:color w:val="000000"/>
          <w:sz w:val="17"/>
          <w:szCs w:val="17"/>
        </w:rPr>
        <w:tab/>
        <w:t>OBJETO:</w:t>
      </w:r>
      <w:r>
        <w:rPr>
          <w:rFonts w:ascii="Verdana" w:eastAsia="Verdana" w:hAnsi="Verdana" w:cs="Verdana"/>
          <w:color w:val="000000"/>
          <w:sz w:val="18"/>
          <w:szCs w:val="18"/>
        </w:rPr>
        <w:t xml:space="preserve"> </w:t>
      </w:r>
      <w:r>
        <w:rPr>
          <w:rFonts w:ascii="Verdana" w:eastAsia="Verdana" w:hAnsi="Verdana" w:cs="Verdana"/>
          <w:color w:val="000000"/>
          <w:sz w:val="17"/>
          <w:szCs w:val="17"/>
        </w:rPr>
        <w:t>Contratação de empresa especializada para obra de</w:t>
      </w:r>
      <w:r>
        <w:rPr>
          <w:rFonts w:ascii="Verdana" w:eastAsia="Verdana" w:hAnsi="Verdana" w:cs="Verdana"/>
          <w:b/>
          <w:color w:val="000000"/>
          <w:sz w:val="17"/>
          <w:szCs w:val="17"/>
        </w:rPr>
        <w:t xml:space="preserve"> </w:t>
      </w:r>
      <w:r>
        <w:rPr>
          <w:rFonts w:ascii="Verdana" w:eastAsia="Verdana" w:hAnsi="Verdana" w:cs="Verdana"/>
          <w:color w:val="000000"/>
          <w:sz w:val="17"/>
          <w:szCs w:val="17"/>
        </w:rPr>
        <w:t xml:space="preserve">Reforma </w:t>
      </w:r>
      <w:r w:rsidR="00B61617">
        <w:rPr>
          <w:rFonts w:ascii="Verdana" w:eastAsia="Verdana" w:hAnsi="Verdana" w:cs="Verdana"/>
          <w:color w:val="000000"/>
          <w:sz w:val="17"/>
          <w:szCs w:val="17"/>
        </w:rPr>
        <w:t xml:space="preserve">do </w:t>
      </w:r>
      <w:r w:rsidR="008004C2">
        <w:rPr>
          <w:rFonts w:ascii="Verdana" w:eastAsia="Verdana" w:hAnsi="Verdana" w:cs="Verdana"/>
          <w:color w:val="000000"/>
          <w:sz w:val="17"/>
          <w:szCs w:val="17"/>
        </w:rPr>
        <w:t>Poço da</w:t>
      </w:r>
      <w:r w:rsidR="007F5128">
        <w:rPr>
          <w:rFonts w:ascii="Verdana" w:eastAsia="Verdana" w:hAnsi="Verdana" w:cs="Verdana"/>
          <w:color w:val="000000"/>
          <w:sz w:val="17"/>
          <w:szCs w:val="17"/>
        </w:rPr>
        <w:t xml:space="preserve"> “</w:t>
      </w:r>
      <w:r w:rsidR="0055170C">
        <w:rPr>
          <w:rFonts w:ascii="Verdana" w:eastAsia="Verdana" w:hAnsi="Verdana" w:cs="Verdana"/>
          <w:color w:val="000000"/>
          <w:sz w:val="17"/>
          <w:szCs w:val="17"/>
        </w:rPr>
        <w:t>Vila</w:t>
      </w:r>
      <w:r w:rsidR="007F5128">
        <w:rPr>
          <w:rFonts w:ascii="Verdana" w:eastAsia="Verdana" w:hAnsi="Verdana" w:cs="Verdana"/>
          <w:color w:val="000000"/>
          <w:sz w:val="17"/>
          <w:szCs w:val="17"/>
        </w:rPr>
        <w:t xml:space="preserve"> Das Flores” oriundos do Programa de Financiamento á Infraestrutura e Saneamento - FINISA</w:t>
      </w:r>
      <w:r w:rsidR="00B61617">
        <w:rPr>
          <w:rFonts w:ascii="Verdana" w:eastAsia="Verdana" w:hAnsi="Verdana" w:cs="Verdana"/>
          <w:color w:val="000000"/>
          <w:sz w:val="17"/>
          <w:szCs w:val="17"/>
        </w:rPr>
        <w:t>, conforme orçamento, cronograma físico-financeiro, memorial descritivo e projeto. Tal obra se faz necessári</w:t>
      </w:r>
      <w:r w:rsidR="007F5128">
        <w:rPr>
          <w:rFonts w:ascii="Verdana" w:eastAsia="Verdana" w:hAnsi="Verdana" w:cs="Verdana"/>
          <w:color w:val="000000"/>
          <w:sz w:val="17"/>
          <w:szCs w:val="17"/>
        </w:rPr>
        <w:t>a pelo estado em que</w:t>
      </w:r>
      <w:r w:rsidR="00B61617">
        <w:rPr>
          <w:rFonts w:ascii="Verdana" w:eastAsia="Verdana" w:hAnsi="Verdana" w:cs="Verdana"/>
          <w:color w:val="000000"/>
          <w:sz w:val="17"/>
          <w:szCs w:val="17"/>
        </w:rPr>
        <w:t xml:space="preserve"> se encontra</w:t>
      </w:r>
      <w:r w:rsidR="008004C2">
        <w:rPr>
          <w:rFonts w:ascii="Verdana" w:eastAsia="Verdana" w:hAnsi="Verdana" w:cs="Verdana"/>
          <w:color w:val="000000"/>
          <w:sz w:val="17"/>
          <w:szCs w:val="17"/>
        </w:rPr>
        <w:t xml:space="preserve"> o poço da </w:t>
      </w:r>
      <w:r w:rsidR="0055170C">
        <w:rPr>
          <w:rFonts w:ascii="Verdana" w:eastAsia="Verdana" w:hAnsi="Verdana" w:cs="Verdana"/>
          <w:color w:val="000000"/>
          <w:sz w:val="17"/>
          <w:szCs w:val="17"/>
        </w:rPr>
        <w:t>Vila</w:t>
      </w:r>
      <w:r w:rsidR="008004C2">
        <w:rPr>
          <w:rFonts w:ascii="Verdana" w:eastAsia="Verdana" w:hAnsi="Verdana" w:cs="Verdana"/>
          <w:color w:val="000000"/>
          <w:sz w:val="17"/>
          <w:szCs w:val="17"/>
        </w:rPr>
        <w:t xml:space="preserve"> das F</w:t>
      </w:r>
      <w:r w:rsidR="007F5128">
        <w:rPr>
          <w:rFonts w:ascii="Verdana" w:eastAsia="Verdana" w:hAnsi="Verdana" w:cs="Verdana"/>
          <w:color w:val="000000"/>
          <w:sz w:val="17"/>
          <w:szCs w:val="17"/>
        </w:rPr>
        <w:t>lores</w:t>
      </w:r>
      <w:r w:rsidR="00B61617">
        <w:rPr>
          <w:rFonts w:ascii="Verdana" w:eastAsia="Verdana" w:hAnsi="Verdana" w:cs="Verdana"/>
          <w:color w:val="000000"/>
          <w:sz w:val="17"/>
          <w:szCs w:val="17"/>
        </w:rPr>
        <w:t>. Em atendimento a Secretaria de Obras, Meio Ambiente e Agricultura.</w:t>
      </w:r>
    </w:p>
    <w:p w:rsidR="009C122C" w:rsidRDefault="009C122C">
      <w:pPr>
        <w:rPr>
          <w:rFonts w:ascii="Verdana" w:eastAsia="Verdana" w:hAnsi="Verdana" w:cs="Verdana"/>
          <w:sz w:val="17"/>
          <w:szCs w:val="17"/>
        </w:rPr>
      </w:pPr>
    </w:p>
    <w:p w:rsidR="009C122C" w:rsidRDefault="005545E0" w:rsidP="00A02DC0">
      <w:pPr>
        <w:pBdr>
          <w:top w:val="single" w:sz="4" w:space="3" w:color="000000"/>
          <w:left w:val="single" w:sz="4" w:space="4" w:color="000000"/>
          <w:bottom w:val="single" w:sz="4" w:space="0" w:color="000000"/>
          <w:right w:val="single" w:sz="4" w:space="5" w:color="000000"/>
        </w:pBdr>
        <w:tabs>
          <w:tab w:val="left" w:pos="720"/>
          <w:tab w:val="left" w:pos="1440"/>
          <w:tab w:val="left" w:pos="2160"/>
          <w:tab w:val="left" w:pos="2880"/>
          <w:tab w:val="center" w:pos="4450"/>
        </w:tabs>
        <w:jc w:val="both"/>
        <w:rPr>
          <w:rFonts w:ascii="Verdana" w:eastAsia="Verdana" w:hAnsi="Verdana" w:cs="Verdana"/>
          <w:sz w:val="17"/>
          <w:szCs w:val="17"/>
        </w:rPr>
      </w:pPr>
      <w:r>
        <w:rPr>
          <w:rFonts w:ascii="Verdana" w:eastAsia="Verdana" w:hAnsi="Verdana" w:cs="Verdana"/>
          <w:b/>
          <w:sz w:val="17"/>
          <w:szCs w:val="17"/>
        </w:rPr>
        <w:t>2.</w:t>
      </w:r>
      <w:r>
        <w:rPr>
          <w:rFonts w:ascii="Verdana" w:eastAsia="Verdana" w:hAnsi="Verdana" w:cs="Verdana"/>
          <w:b/>
          <w:sz w:val="17"/>
          <w:szCs w:val="17"/>
        </w:rPr>
        <w:tab/>
        <w:t>DOCUMENTAÇÃO EXIGIDA:</w:t>
      </w:r>
      <w:r w:rsidR="00A02DC0">
        <w:rPr>
          <w:rFonts w:ascii="Verdana" w:eastAsia="Verdana" w:hAnsi="Verdana" w:cs="Verdana"/>
          <w:b/>
          <w:sz w:val="17"/>
          <w:szCs w:val="17"/>
        </w:rPr>
        <w:tab/>
      </w:r>
    </w:p>
    <w:p w:rsidR="009C122C" w:rsidRDefault="005545E0">
      <w:pPr>
        <w:pBdr>
          <w:top w:val="single" w:sz="4" w:space="3" w:color="000000"/>
          <w:left w:val="single" w:sz="4" w:space="4" w:color="000000"/>
          <w:bottom w:val="single" w:sz="4" w:space="0" w:color="000000"/>
          <w:right w:val="single" w:sz="4" w:space="5" w:color="000000"/>
        </w:pBdr>
        <w:jc w:val="both"/>
        <w:rPr>
          <w:rFonts w:ascii="Verdana" w:eastAsia="Verdana" w:hAnsi="Verdana" w:cs="Verdana"/>
          <w:sz w:val="17"/>
          <w:szCs w:val="17"/>
        </w:rPr>
      </w:pPr>
      <w:r>
        <w:rPr>
          <w:rFonts w:ascii="Verdana" w:eastAsia="Verdana" w:hAnsi="Verdana" w:cs="Verdana"/>
          <w:b/>
          <w:sz w:val="17"/>
          <w:szCs w:val="17"/>
        </w:rPr>
        <w:tab/>
      </w:r>
    </w:p>
    <w:p w:rsidR="009C122C" w:rsidRDefault="005545E0">
      <w:pPr>
        <w:pBdr>
          <w:top w:val="single" w:sz="4" w:space="3" w:color="000000"/>
          <w:left w:val="single" w:sz="4" w:space="4" w:color="000000"/>
          <w:bottom w:val="single" w:sz="4" w:space="0" w:color="000000"/>
          <w:right w:val="single" w:sz="4" w:space="5" w:color="000000"/>
          <w:between w:val="nil"/>
        </w:pBdr>
        <w:ind w:firstLine="720"/>
        <w:jc w:val="both"/>
        <w:rPr>
          <w:rFonts w:ascii="Verdana" w:eastAsia="Verdana" w:hAnsi="Verdana" w:cs="Verdana"/>
          <w:color w:val="000000"/>
          <w:sz w:val="17"/>
          <w:szCs w:val="17"/>
        </w:rPr>
      </w:pPr>
      <w:r>
        <w:rPr>
          <w:rFonts w:ascii="Verdana" w:eastAsia="Verdana" w:hAnsi="Verdana" w:cs="Verdana"/>
          <w:color w:val="000000"/>
          <w:sz w:val="17"/>
          <w:szCs w:val="17"/>
        </w:rPr>
        <w:t xml:space="preserve">O envelope nº. </w:t>
      </w:r>
      <w:proofErr w:type="gramStart"/>
      <w:r>
        <w:rPr>
          <w:rFonts w:ascii="Verdana" w:eastAsia="Verdana" w:hAnsi="Verdana" w:cs="Verdana"/>
          <w:color w:val="000000"/>
          <w:sz w:val="17"/>
          <w:szCs w:val="17"/>
        </w:rPr>
        <w:t>1</w:t>
      </w:r>
      <w:proofErr w:type="gramEnd"/>
      <w:r>
        <w:rPr>
          <w:rFonts w:ascii="Verdana" w:eastAsia="Verdana" w:hAnsi="Verdana" w:cs="Verdana"/>
          <w:color w:val="000000"/>
          <w:sz w:val="17"/>
          <w:szCs w:val="17"/>
        </w:rPr>
        <w:t xml:space="preserve"> – </w:t>
      </w:r>
      <w:r>
        <w:rPr>
          <w:rFonts w:ascii="Verdana" w:eastAsia="Verdana" w:hAnsi="Verdana" w:cs="Verdana"/>
          <w:b/>
          <w:color w:val="000000"/>
          <w:sz w:val="17"/>
          <w:szCs w:val="17"/>
        </w:rPr>
        <w:t>HABILITAÇÃO,</w:t>
      </w:r>
      <w:r>
        <w:rPr>
          <w:rFonts w:ascii="Verdana" w:eastAsia="Verdana" w:hAnsi="Verdana" w:cs="Verdana"/>
          <w:color w:val="000000"/>
          <w:sz w:val="17"/>
          <w:szCs w:val="17"/>
        </w:rPr>
        <w:t xml:space="preserve"> deverá apresentar o </w:t>
      </w:r>
      <w:r>
        <w:rPr>
          <w:rFonts w:ascii="Verdana" w:eastAsia="Verdana" w:hAnsi="Verdana" w:cs="Verdana"/>
          <w:b/>
          <w:color w:val="000000"/>
          <w:sz w:val="17"/>
          <w:szCs w:val="17"/>
          <w:u w:val="single"/>
        </w:rPr>
        <w:t>Certificado de Registro Cadastral (CRC) válido da Prefeitura Municipal de Chavantes – SP ou inscrição válida da CAUFESP ou procederem na forma dos itens 2.1, 2.2 e 2.3 deste instrumento</w:t>
      </w:r>
      <w:r>
        <w:rPr>
          <w:rFonts w:ascii="Verdana" w:eastAsia="Verdana" w:hAnsi="Verdana" w:cs="Verdana"/>
          <w:color w:val="000000"/>
          <w:sz w:val="17"/>
          <w:szCs w:val="17"/>
        </w:rPr>
        <w:t xml:space="preserve">, os quais, poderão ser apresentados em original, por qualquer processo de cópia autenticada por Cartório competente ou por </w:t>
      </w:r>
      <w:proofErr w:type="gramStart"/>
      <w:r>
        <w:rPr>
          <w:rFonts w:ascii="Verdana" w:eastAsia="Verdana" w:hAnsi="Verdana" w:cs="Verdana"/>
          <w:color w:val="000000"/>
          <w:sz w:val="17"/>
          <w:szCs w:val="17"/>
        </w:rPr>
        <w:t>servidor</w:t>
      </w:r>
      <w:proofErr w:type="gramEnd"/>
      <w:r>
        <w:rPr>
          <w:rFonts w:ascii="Verdana" w:eastAsia="Verdana" w:hAnsi="Verdana" w:cs="Verdana"/>
          <w:color w:val="000000"/>
          <w:sz w:val="17"/>
          <w:szCs w:val="17"/>
        </w:rPr>
        <w:t xml:space="preserve"> da licitadora, exceto o(s) documento(s) cuja aceitação esta condicionada a verificação de sua validade na </w:t>
      </w:r>
      <w:r>
        <w:rPr>
          <w:rFonts w:ascii="Verdana" w:eastAsia="Verdana" w:hAnsi="Verdana" w:cs="Verdana"/>
          <w:b/>
          <w:i/>
          <w:color w:val="000000"/>
          <w:sz w:val="17"/>
          <w:szCs w:val="17"/>
        </w:rPr>
        <w:t>Internet,</w:t>
      </w:r>
      <w:r>
        <w:rPr>
          <w:rFonts w:ascii="Verdana" w:eastAsia="Verdana" w:hAnsi="Verdana" w:cs="Verdana"/>
          <w:color w:val="000000"/>
          <w:sz w:val="17"/>
          <w:szCs w:val="17"/>
        </w:rPr>
        <w:t xml:space="preserve"> e que possam ser verificados no ato da sessão.</w:t>
      </w:r>
    </w:p>
    <w:p w:rsidR="009C122C" w:rsidRDefault="009C122C">
      <w:pPr>
        <w:pBdr>
          <w:top w:val="single" w:sz="4" w:space="3" w:color="000000"/>
          <w:left w:val="single" w:sz="4" w:space="4" w:color="000000"/>
          <w:bottom w:val="single" w:sz="4" w:space="0" w:color="000000"/>
          <w:right w:val="single" w:sz="4" w:space="5" w:color="000000"/>
          <w:between w:val="nil"/>
        </w:pBdr>
        <w:ind w:firstLine="720"/>
        <w:jc w:val="both"/>
        <w:rPr>
          <w:rFonts w:ascii="Verdana" w:eastAsia="Verdana" w:hAnsi="Verdana" w:cs="Verdana"/>
          <w:color w:val="000000"/>
          <w:sz w:val="17"/>
          <w:szCs w:val="17"/>
        </w:rPr>
      </w:pPr>
    </w:p>
    <w:p w:rsidR="009C122C" w:rsidRDefault="009C122C">
      <w:pPr>
        <w:jc w:val="both"/>
        <w:rPr>
          <w:rFonts w:ascii="Verdana" w:eastAsia="Verdana" w:hAnsi="Verdana" w:cs="Verdana"/>
          <w:sz w:val="17"/>
          <w:szCs w:val="17"/>
        </w:rPr>
      </w:pPr>
    </w:p>
    <w:p w:rsidR="009C122C" w:rsidRDefault="005545E0">
      <w:pPr>
        <w:pBdr>
          <w:top w:val="single" w:sz="4" w:space="1" w:color="000000"/>
          <w:left w:val="single" w:sz="4" w:space="4" w:color="000000"/>
          <w:bottom w:val="single" w:sz="4" w:space="1" w:color="000000"/>
          <w:right w:val="single" w:sz="4" w:space="4" w:color="000000"/>
        </w:pBdr>
        <w:jc w:val="both"/>
        <w:rPr>
          <w:rFonts w:ascii="Verdana" w:eastAsia="Verdana" w:hAnsi="Verdana" w:cs="Verdana"/>
          <w:sz w:val="17"/>
          <w:szCs w:val="17"/>
        </w:rPr>
      </w:pPr>
      <w:r>
        <w:rPr>
          <w:rFonts w:ascii="Verdana" w:eastAsia="Verdana" w:hAnsi="Verdana" w:cs="Verdana"/>
          <w:b/>
          <w:sz w:val="17"/>
          <w:szCs w:val="17"/>
        </w:rPr>
        <w:t>3.</w:t>
      </w:r>
      <w:r>
        <w:rPr>
          <w:rFonts w:ascii="Verdana" w:eastAsia="Verdana" w:hAnsi="Verdana" w:cs="Verdana"/>
          <w:b/>
          <w:sz w:val="17"/>
          <w:szCs w:val="17"/>
        </w:rPr>
        <w:tab/>
        <w:t>DATA E HORÁRIO LIMITE PARA RECEBIMENTO DOS ENVELOPES:</w:t>
      </w:r>
    </w:p>
    <w:p w:rsidR="009C122C" w:rsidRDefault="009C122C">
      <w:pPr>
        <w:pBdr>
          <w:top w:val="single" w:sz="4" w:space="1" w:color="000000"/>
          <w:left w:val="single" w:sz="4" w:space="4" w:color="000000"/>
          <w:bottom w:val="single" w:sz="4" w:space="1" w:color="000000"/>
          <w:right w:val="single" w:sz="4" w:space="4" w:color="000000"/>
        </w:pBdr>
        <w:jc w:val="both"/>
        <w:rPr>
          <w:rFonts w:ascii="Verdana" w:eastAsia="Verdana" w:hAnsi="Verdana" w:cs="Verdana"/>
          <w:sz w:val="17"/>
          <w:szCs w:val="17"/>
        </w:rPr>
      </w:pPr>
    </w:p>
    <w:p w:rsidR="009C122C" w:rsidRDefault="005545E0">
      <w:pPr>
        <w:pBdr>
          <w:top w:val="single" w:sz="4" w:space="1" w:color="000000"/>
          <w:left w:val="single" w:sz="4" w:space="4" w:color="000000"/>
          <w:bottom w:val="single" w:sz="4" w:space="1" w:color="000000"/>
          <w:right w:val="single" w:sz="4" w:space="4" w:color="000000"/>
        </w:pBdr>
        <w:jc w:val="both"/>
        <w:rPr>
          <w:rFonts w:ascii="Verdana" w:eastAsia="Verdana" w:hAnsi="Verdana" w:cs="Verdana"/>
          <w:sz w:val="17"/>
          <w:szCs w:val="17"/>
        </w:rPr>
      </w:pPr>
      <w:r>
        <w:rPr>
          <w:rFonts w:ascii="Verdana" w:eastAsia="Verdana" w:hAnsi="Verdana" w:cs="Verdana"/>
          <w:b/>
          <w:sz w:val="17"/>
          <w:szCs w:val="17"/>
        </w:rPr>
        <w:tab/>
      </w:r>
      <w:r>
        <w:rPr>
          <w:rFonts w:ascii="Verdana" w:eastAsia="Verdana" w:hAnsi="Verdana" w:cs="Verdana"/>
          <w:sz w:val="17"/>
          <w:szCs w:val="17"/>
          <w:u w:val="single"/>
        </w:rPr>
        <w:t xml:space="preserve">Dia </w:t>
      </w:r>
      <w:proofErr w:type="gramStart"/>
      <w:r w:rsidR="00737B0A">
        <w:rPr>
          <w:rFonts w:ascii="Verdana" w:eastAsia="Verdana" w:hAnsi="Verdana" w:cs="Verdana"/>
          <w:sz w:val="17"/>
          <w:szCs w:val="17"/>
          <w:u w:val="single"/>
        </w:rPr>
        <w:t>23</w:t>
      </w:r>
      <w:r>
        <w:rPr>
          <w:rFonts w:ascii="Verdana" w:eastAsia="Verdana" w:hAnsi="Verdana" w:cs="Verdana"/>
          <w:sz w:val="17"/>
          <w:szCs w:val="17"/>
          <w:u w:val="single"/>
        </w:rPr>
        <w:t>/</w:t>
      </w:r>
      <w:r w:rsidR="00737B0A">
        <w:rPr>
          <w:rFonts w:ascii="Verdana" w:eastAsia="Verdana" w:hAnsi="Verdana" w:cs="Verdana"/>
          <w:sz w:val="17"/>
          <w:szCs w:val="17"/>
          <w:u w:val="single"/>
        </w:rPr>
        <w:t>06</w:t>
      </w:r>
      <w:r>
        <w:rPr>
          <w:rFonts w:ascii="Verdana" w:eastAsia="Verdana" w:hAnsi="Verdana" w:cs="Verdana"/>
          <w:sz w:val="17"/>
          <w:szCs w:val="17"/>
          <w:u w:val="single"/>
        </w:rPr>
        <w:t>/</w:t>
      </w:r>
      <w:r w:rsidR="001125D6">
        <w:rPr>
          <w:rFonts w:ascii="Verdana" w:eastAsia="Verdana" w:hAnsi="Verdana" w:cs="Verdana"/>
          <w:sz w:val="17"/>
          <w:szCs w:val="17"/>
          <w:u w:val="single"/>
        </w:rPr>
        <w:t>2.</w:t>
      </w:r>
      <w:proofErr w:type="gramEnd"/>
      <w:r w:rsidR="001125D6">
        <w:rPr>
          <w:rFonts w:ascii="Verdana" w:eastAsia="Verdana" w:hAnsi="Verdana" w:cs="Verdana"/>
          <w:sz w:val="17"/>
          <w:szCs w:val="17"/>
          <w:u w:val="single"/>
        </w:rPr>
        <w:t>023</w:t>
      </w:r>
      <w:r>
        <w:rPr>
          <w:rFonts w:ascii="Verdana" w:eastAsia="Verdana" w:hAnsi="Verdana" w:cs="Verdana"/>
          <w:sz w:val="17"/>
          <w:szCs w:val="17"/>
          <w:u w:val="single"/>
        </w:rPr>
        <w:t xml:space="preserve">, às </w:t>
      </w:r>
      <w:r w:rsidR="00C67396">
        <w:rPr>
          <w:rFonts w:ascii="Verdana" w:eastAsia="Verdana" w:hAnsi="Verdana" w:cs="Verdana"/>
          <w:sz w:val="17"/>
          <w:szCs w:val="17"/>
          <w:u w:val="single"/>
        </w:rPr>
        <w:t>09</w:t>
      </w:r>
      <w:r>
        <w:rPr>
          <w:rFonts w:ascii="Verdana" w:eastAsia="Verdana" w:hAnsi="Verdana" w:cs="Verdana"/>
          <w:sz w:val="17"/>
          <w:szCs w:val="17"/>
          <w:u w:val="single"/>
        </w:rPr>
        <w:t>:</w:t>
      </w:r>
      <w:r w:rsidR="00C67396">
        <w:rPr>
          <w:rFonts w:ascii="Verdana" w:eastAsia="Verdana" w:hAnsi="Verdana" w:cs="Verdana"/>
          <w:sz w:val="17"/>
          <w:szCs w:val="17"/>
          <w:u w:val="single"/>
        </w:rPr>
        <w:t>30</w:t>
      </w:r>
      <w:r w:rsidR="00083DEB">
        <w:rPr>
          <w:rFonts w:ascii="Verdana" w:eastAsia="Verdana" w:hAnsi="Verdana" w:cs="Verdana"/>
          <w:sz w:val="17"/>
          <w:szCs w:val="17"/>
          <w:u w:val="single"/>
        </w:rPr>
        <w:t xml:space="preserve"> </w:t>
      </w:r>
      <w:r>
        <w:rPr>
          <w:rFonts w:ascii="Verdana" w:eastAsia="Verdana" w:hAnsi="Verdana" w:cs="Verdana"/>
          <w:sz w:val="17"/>
          <w:szCs w:val="17"/>
          <w:u w:val="single"/>
        </w:rPr>
        <w:t>horas</w:t>
      </w:r>
      <w:r>
        <w:rPr>
          <w:rFonts w:ascii="Verdana" w:eastAsia="Verdana" w:hAnsi="Verdana" w:cs="Verdana"/>
          <w:sz w:val="17"/>
          <w:szCs w:val="17"/>
        </w:rPr>
        <w:t>.</w:t>
      </w:r>
    </w:p>
    <w:p w:rsidR="009C122C" w:rsidRDefault="009C122C">
      <w:pPr>
        <w:pBdr>
          <w:top w:val="single" w:sz="4" w:space="1" w:color="000000"/>
          <w:left w:val="single" w:sz="4" w:space="4" w:color="000000"/>
          <w:bottom w:val="single" w:sz="4" w:space="1" w:color="000000"/>
          <w:right w:val="single" w:sz="4" w:space="4" w:color="000000"/>
        </w:pBdr>
        <w:jc w:val="both"/>
        <w:rPr>
          <w:rFonts w:ascii="Verdana" w:eastAsia="Verdana" w:hAnsi="Verdana" w:cs="Verdana"/>
          <w:sz w:val="17"/>
          <w:szCs w:val="17"/>
        </w:rPr>
      </w:pPr>
    </w:p>
    <w:p w:rsidR="009C122C" w:rsidRDefault="009C122C">
      <w:pPr>
        <w:jc w:val="both"/>
        <w:rPr>
          <w:rFonts w:ascii="Verdana" w:eastAsia="Verdana" w:hAnsi="Verdana" w:cs="Verdana"/>
          <w:sz w:val="17"/>
          <w:szCs w:val="17"/>
        </w:rPr>
      </w:pPr>
    </w:p>
    <w:p w:rsidR="009C122C" w:rsidRDefault="005545E0">
      <w:pPr>
        <w:pBdr>
          <w:top w:val="single" w:sz="4" w:space="1" w:color="000000"/>
          <w:left w:val="single" w:sz="4" w:space="4" w:color="000000"/>
          <w:bottom w:val="single" w:sz="4" w:space="1" w:color="000000"/>
          <w:right w:val="single" w:sz="4" w:space="4" w:color="000000"/>
        </w:pBdr>
        <w:jc w:val="both"/>
        <w:rPr>
          <w:rFonts w:ascii="Verdana" w:eastAsia="Verdana" w:hAnsi="Verdana" w:cs="Verdana"/>
          <w:sz w:val="17"/>
          <w:szCs w:val="17"/>
        </w:rPr>
      </w:pPr>
      <w:r>
        <w:rPr>
          <w:rFonts w:ascii="Verdana" w:eastAsia="Verdana" w:hAnsi="Verdana" w:cs="Verdana"/>
          <w:b/>
          <w:sz w:val="17"/>
          <w:szCs w:val="17"/>
        </w:rPr>
        <w:t>4.</w:t>
      </w:r>
      <w:r>
        <w:rPr>
          <w:rFonts w:ascii="Verdana" w:eastAsia="Verdana" w:hAnsi="Verdana" w:cs="Verdana"/>
          <w:b/>
          <w:sz w:val="17"/>
          <w:szCs w:val="17"/>
        </w:rPr>
        <w:tab/>
        <w:t>DATA E HORÁRIO DE ABERTURA DOS ENVELOPES:</w:t>
      </w:r>
    </w:p>
    <w:p w:rsidR="009C122C" w:rsidRDefault="009C122C">
      <w:pPr>
        <w:pBdr>
          <w:top w:val="single" w:sz="4" w:space="1" w:color="000000"/>
          <w:left w:val="single" w:sz="4" w:space="4" w:color="000000"/>
          <w:bottom w:val="single" w:sz="4" w:space="1" w:color="000000"/>
          <w:right w:val="single" w:sz="4" w:space="4" w:color="000000"/>
        </w:pBdr>
        <w:jc w:val="both"/>
        <w:rPr>
          <w:rFonts w:ascii="Verdana" w:eastAsia="Verdana" w:hAnsi="Verdana" w:cs="Verdana"/>
          <w:sz w:val="17"/>
          <w:szCs w:val="17"/>
        </w:rPr>
      </w:pPr>
    </w:p>
    <w:p w:rsidR="009C122C" w:rsidRDefault="005545E0">
      <w:pPr>
        <w:pBdr>
          <w:top w:val="single" w:sz="4" w:space="1" w:color="000000"/>
          <w:left w:val="single" w:sz="4" w:space="4" w:color="000000"/>
          <w:bottom w:val="single" w:sz="4" w:space="1" w:color="000000"/>
          <w:right w:val="single" w:sz="4" w:space="4" w:color="000000"/>
        </w:pBdr>
        <w:jc w:val="both"/>
        <w:rPr>
          <w:rFonts w:ascii="Verdana" w:eastAsia="Verdana" w:hAnsi="Verdana" w:cs="Verdana"/>
          <w:sz w:val="17"/>
          <w:szCs w:val="17"/>
        </w:rPr>
      </w:pPr>
      <w:r>
        <w:rPr>
          <w:rFonts w:ascii="Verdana" w:eastAsia="Verdana" w:hAnsi="Verdana" w:cs="Verdana"/>
          <w:b/>
          <w:sz w:val="17"/>
          <w:szCs w:val="17"/>
        </w:rPr>
        <w:tab/>
      </w:r>
      <w:r>
        <w:rPr>
          <w:rFonts w:ascii="Verdana" w:eastAsia="Verdana" w:hAnsi="Verdana" w:cs="Verdana"/>
          <w:sz w:val="17"/>
          <w:szCs w:val="17"/>
          <w:u w:val="single"/>
        </w:rPr>
        <w:t xml:space="preserve">Dia </w:t>
      </w:r>
      <w:r w:rsidR="00737B0A">
        <w:rPr>
          <w:rFonts w:ascii="Verdana" w:eastAsia="Verdana" w:hAnsi="Verdana" w:cs="Verdana"/>
          <w:sz w:val="17"/>
          <w:szCs w:val="17"/>
          <w:u w:val="single"/>
        </w:rPr>
        <w:t>23</w:t>
      </w:r>
      <w:r>
        <w:rPr>
          <w:rFonts w:ascii="Verdana" w:eastAsia="Verdana" w:hAnsi="Verdana" w:cs="Verdana"/>
          <w:sz w:val="17"/>
          <w:szCs w:val="17"/>
          <w:u w:val="single"/>
        </w:rPr>
        <w:t>/</w:t>
      </w:r>
      <w:r w:rsidR="00737B0A">
        <w:rPr>
          <w:rFonts w:ascii="Verdana" w:eastAsia="Verdana" w:hAnsi="Verdana" w:cs="Verdana"/>
          <w:sz w:val="17"/>
          <w:szCs w:val="17"/>
          <w:u w:val="single"/>
        </w:rPr>
        <w:t>06</w:t>
      </w:r>
      <w:r>
        <w:rPr>
          <w:rFonts w:ascii="Verdana" w:eastAsia="Verdana" w:hAnsi="Verdana" w:cs="Verdana"/>
          <w:sz w:val="17"/>
          <w:szCs w:val="17"/>
          <w:u w:val="single"/>
        </w:rPr>
        <w:t>/</w:t>
      </w:r>
      <w:r w:rsidR="001125D6">
        <w:rPr>
          <w:rFonts w:ascii="Verdana" w:eastAsia="Verdana" w:hAnsi="Verdana" w:cs="Verdana"/>
          <w:sz w:val="17"/>
          <w:szCs w:val="17"/>
          <w:u w:val="single"/>
        </w:rPr>
        <w:t>2.023</w:t>
      </w:r>
      <w:r>
        <w:rPr>
          <w:rFonts w:ascii="Verdana" w:eastAsia="Verdana" w:hAnsi="Verdana" w:cs="Verdana"/>
          <w:sz w:val="17"/>
          <w:szCs w:val="17"/>
          <w:u w:val="single"/>
        </w:rPr>
        <w:t xml:space="preserve">, às </w:t>
      </w:r>
      <w:r w:rsidR="00C67396">
        <w:rPr>
          <w:rFonts w:ascii="Verdana" w:eastAsia="Verdana" w:hAnsi="Verdana" w:cs="Verdana"/>
          <w:sz w:val="17"/>
          <w:szCs w:val="17"/>
          <w:u w:val="single"/>
        </w:rPr>
        <w:t>09</w:t>
      </w:r>
      <w:r>
        <w:rPr>
          <w:rFonts w:ascii="Verdana" w:eastAsia="Verdana" w:hAnsi="Verdana" w:cs="Verdana"/>
          <w:sz w:val="17"/>
          <w:szCs w:val="17"/>
          <w:u w:val="single"/>
        </w:rPr>
        <w:t>:</w:t>
      </w:r>
      <w:r w:rsidR="00C67396">
        <w:rPr>
          <w:rFonts w:ascii="Verdana" w:eastAsia="Verdana" w:hAnsi="Verdana" w:cs="Verdana"/>
          <w:sz w:val="17"/>
          <w:szCs w:val="17"/>
          <w:u w:val="single"/>
        </w:rPr>
        <w:t>30</w:t>
      </w:r>
      <w:r w:rsidR="00083DEB">
        <w:rPr>
          <w:rFonts w:ascii="Verdana" w:eastAsia="Verdana" w:hAnsi="Verdana" w:cs="Verdana"/>
          <w:sz w:val="17"/>
          <w:szCs w:val="17"/>
          <w:u w:val="single"/>
        </w:rPr>
        <w:t xml:space="preserve"> h</w:t>
      </w:r>
      <w:r>
        <w:rPr>
          <w:rFonts w:ascii="Verdana" w:eastAsia="Verdana" w:hAnsi="Verdana" w:cs="Verdana"/>
          <w:sz w:val="17"/>
          <w:szCs w:val="17"/>
          <w:u w:val="single"/>
        </w:rPr>
        <w:t>oras</w:t>
      </w:r>
      <w:r>
        <w:rPr>
          <w:rFonts w:ascii="Verdana" w:eastAsia="Verdana" w:hAnsi="Verdana" w:cs="Verdana"/>
          <w:sz w:val="17"/>
          <w:szCs w:val="17"/>
        </w:rPr>
        <w:t>.</w:t>
      </w:r>
    </w:p>
    <w:p w:rsidR="009C122C" w:rsidRDefault="005545E0">
      <w:pPr>
        <w:pBdr>
          <w:top w:val="single" w:sz="4" w:space="1" w:color="000000"/>
          <w:left w:val="single" w:sz="4" w:space="4" w:color="000000"/>
          <w:bottom w:val="single" w:sz="4" w:space="1" w:color="000000"/>
          <w:right w:val="single" w:sz="4" w:space="4" w:color="000000"/>
        </w:pBdr>
        <w:jc w:val="both"/>
        <w:rPr>
          <w:rFonts w:ascii="Verdana" w:eastAsia="Verdana" w:hAnsi="Verdana" w:cs="Verdana"/>
          <w:sz w:val="17"/>
          <w:szCs w:val="17"/>
        </w:rPr>
      </w:pPr>
      <w:r>
        <w:rPr>
          <w:rFonts w:ascii="Verdana" w:eastAsia="Verdana" w:hAnsi="Verdana" w:cs="Verdana"/>
          <w:sz w:val="17"/>
          <w:szCs w:val="17"/>
        </w:rPr>
        <w:t xml:space="preserve"> </w:t>
      </w:r>
    </w:p>
    <w:p w:rsidR="009C122C" w:rsidRDefault="009C122C">
      <w:pPr>
        <w:jc w:val="both"/>
        <w:rPr>
          <w:rFonts w:ascii="Verdana" w:eastAsia="Verdana" w:hAnsi="Verdana" w:cs="Verdana"/>
          <w:sz w:val="17"/>
          <w:szCs w:val="17"/>
        </w:rPr>
      </w:pPr>
    </w:p>
    <w:p w:rsidR="009C122C" w:rsidRDefault="005545E0">
      <w:pPr>
        <w:pBdr>
          <w:top w:val="single" w:sz="4" w:space="1" w:color="000000"/>
          <w:left w:val="single" w:sz="4" w:space="4" w:color="000000"/>
          <w:bottom w:val="single" w:sz="4" w:space="1" w:color="000000"/>
          <w:right w:val="single" w:sz="4" w:space="4" w:color="000000"/>
        </w:pBdr>
        <w:jc w:val="both"/>
        <w:rPr>
          <w:rFonts w:ascii="Verdana" w:eastAsia="Verdana" w:hAnsi="Verdana" w:cs="Verdana"/>
          <w:sz w:val="17"/>
          <w:szCs w:val="17"/>
        </w:rPr>
      </w:pPr>
      <w:r>
        <w:rPr>
          <w:rFonts w:ascii="Verdana" w:eastAsia="Verdana" w:hAnsi="Verdana" w:cs="Verdana"/>
          <w:b/>
          <w:sz w:val="17"/>
          <w:szCs w:val="17"/>
        </w:rPr>
        <w:t>5.</w:t>
      </w:r>
      <w:r>
        <w:rPr>
          <w:rFonts w:ascii="Verdana" w:eastAsia="Verdana" w:hAnsi="Verdana" w:cs="Verdana"/>
          <w:b/>
          <w:sz w:val="17"/>
          <w:szCs w:val="17"/>
        </w:rPr>
        <w:tab/>
        <w:t>LOCAL DE APRESENTAÇÃO DOS ENVELOPES.</w:t>
      </w:r>
    </w:p>
    <w:p w:rsidR="009C122C" w:rsidRDefault="009C122C">
      <w:pPr>
        <w:pBdr>
          <w:top w:val="single" w:sz="4" w:space="1" w:color="000000"/>
          <w:left w:val="single" w:sz="4" w:space="4" w:color="000000"/>
          <w:bottom w:val="single" w:sz="4" w:space="1" w:color="000000"/>
          <w:right w:val="single" w:sz="4" w:space="4" w:color="000000"/>
        </w:pBdr>
        <w:jc w:val="both"/>
        <w:rPr>
          <w:rFonts w:ascii="Verdana" w:eastAsia="Verdana" w:hAnsi="Verdana" w:cs="Verdana"/>
          <w:sz w:val="17"/>
          <w:szCs w:val="17"/>
        </w:rPr>
      </w:pPr>
    </w:p>
    <w:p w:rsidR="009C122C" w:rsidRDefault="005545E0">
      <w:pPr>
        <w:pBdr>
          <w:top w:val="single" w:sz="4" w:space="1" w:color="000000"/>
          <w:left w:val="single" w:sz="4" w:space="4" w:color="000000"/>
          <w:bottom w:val="single" w:sz="4" w:space="1" w:color="000000"/>
          <w:right w:val="single" w:sz="4" w:space="4" w:color="000000"/>
        </w:pBdr>
        <w:jc w:val="both"/>
        <w:rPr>
          <w:rFonts w:ascii="Verdana" w:eastAsia="Verdana" w:hAnsi="Verdana" w:cs="Verdana"/>
          <w:sz w:val="17"/>
          <w:szCs w:val="17"/>
        </w:rPr>
      </w:pPr>
      <w:r>
        <w:rPr>
          <w:rFonts w:ascii="Verdana" w:eastAsia="Verdana" w:hAnsi="Verdana" w:cs="Verdana"/>
          <w:b/>
          <w:sz w:val="17"/>
          <w:szCs w:val="17"/>
        </w:rPr>
        <w:tab/>
      </w:r>
      <w:r>
        <w:rPr>
          <w:rFonts w:ascii="Verdana" w:eastAsia="Verdana" w:hAnsi="Verdana" w:cs="Verdana"/>
          <w:sz w:val="17"/>
          <w:szCs w:val="17"/>
        </w:rPr>
        <w:t xml:space="preserve">Sede da Prefeitura Municipal de Chavantes, sala do Setor de Licitação, mediante protocolo no balcão de atendimento, sito à rua Dr. Altino Arantes, nº. 464 – Centro, </w:t>
      </w:r>
      <w:proofErr w:type="spellStart"/>
      <w:proofErr w:type="gramStart"/>
      <w:r>
        <w:rPr>
          <w:rFonts w:ascii="Verdana" w:eastAsia="Verdana" w:hAnsi="Verdana" w:cs="Verdana"/>
          <w:sz w:val="17"/>
          <w:szCs w:val="17"/>
        </w:rPr>
        <w:t>Cep</w:t>
      </w:r>
      <w:proofErr w:type="spellEnd"/>
      <w:proofErr w:type="gramEnd"/>
      <w:r>
        <w:rPr>
          <w:rFonts w:ascii="Verdana" w:eastAsia="Verdana" w:hAnsi="Verdana" w:cs="Verdana"/>
          <w:sz w:val="17"/>
          <w:szCs w:val="17"/>
        </w:rPr>
        <w:t>. 18.970-174, na cidade de Chavantes, Estado de São Paulo.</w:t>
      </w:r>
    </w:p>
    <w:p w:rsidR="009C122C" w:rsidRDefault="009C122C">
      <w:pPr>
        <w:pBdr>
          <w:top w:val="single" w:sz="4" w:space="1" w:color="000000"/>
          <w:left w:val="single" w:sz="4" w:space="4" w:color="000000"/>
          <w:bottom w:val="single" w:sz="4" w:space="1" w:color="000000"/>
          <w:right w:val="single" w:sz="4" w:space="4" w:color="000000"/>
        </w:pBdr>
        <w:jc w:val="both"/>
        <w:rPr>
          <w:rFonts w:ascii="Verdana" w:eastAsia="Verdana" w:hAnsi="Verdana" w:cs="Verdana"/>
          <w:sz w:val="17"/>
          <w:szCs w:val="17"/>
        </w:rPr>
      </w:pPr>
    </w:p>
    <w:p w:rsidR="009C122C" w:rsidRDefault="009C122C">
      <w:pPr>
        <w:jc w:val="both"/>
        <w:rPr>
          <w:rFonts w:ascii="Verdana" w:eastAsia="Verdana" w:hAnsi="Verdana" w:cs="Verdana"/>
          <w:sz w:val="17"/>
          <w:szCs w:val="17"/>
        </w:rPr>
      </w:pPr>
    </w:p>
    <w:p w:rsidR="009C122C" w:rsidRDefault="005545E0">
      <w:pPr>
        <w:pBdr>
          <w:top w:val="single" w:sz="4" w:space="1" w:color="000000"/>
          <w:left w:val="single" w:sz="4" w:space="4" w:color="000000"/>
          <w:bottom w:val="single" w:sz="4" w:space="3" w:color="000000"/>
          <w:right w:val="single" w:sz="4" w:space="4" w:color="000000"/>
        </w:pBdr>
        <w:jc w:val="both"/>
        <w:rPr>
          <w:rFonts w:ascii="Verdana" w:eastAsia="Verdana" w:hAnsi="Verdana" w:cs="Verdana"/>
          <w:sz w:val="17"/>
          <w:szCs w:val="17"/>
        </w:rPr>
      </w:pPr>
      <w:r>
        <w:rPr>
          <w:rFonts w:ascii="Verdana" w:eastAsia="Verdana" w:hAnsi="Verdana" w:cs="Verdana"/>
          <w:b/>
          <w:sz w:val="17"/>
          <w:szCs w:val="17"/>
        </w:rPr>
        <w:t>6.</w:t>
      </w:r>
      <w:r>
        <w:rPr>
          <w:rFonts w:ascii="Verdana" w:eastAsia="Verdana" w:hAnsi="Verdana" w:cs="Verdana"/>
          <w:b/>
          <w:sz w:val="17"/>
          <w:szCs w:val="17"/>
        </w:rPr>
        <w:tab/>
        <w:t>PRAZO DE EXECUÇÃO DO OBJETO:</w:t>
      </w:r>
    </w:p>
    <w:p w:rsidR="009C122C" w:rsidRDefault="009C122C">
      <w:pPr>
        <w:pBdr>
          <w:top w:val="single" w:sz="4" w:space="1" w:color="000000"/>
          <w:left w:val="single" w:sz="4" w:space="4" w:color="000000"/>
          <w:bottom w:val="single" w:sz="4" w:space="3" w:color="000000"/>
          <w:right w:val="single" w:sz="4" w:space="4" w:color="000000"/>
        </w:pBdr>
        <w:jc w:val="both"/>
        <w:rPr>
          <w:rFonts w:ascii="Verdana" w:eastAsia="Verdana" w:hAnsi="Verdana" w:cs="Verdana"/>
          <w:sz w:val="17"/>
          <w:szCs w:val="17"/>
        </w:rPr>
      </w:pPr>
    </w:p>
    <w:p w:rsidR="009C122C" w:rsidRDefault="005545E0">
      <w:pPr>
        <w:pBdr>
          <w:top w:val="single" w:sz="4" w:space="1" w:color="000000"/>
          <w:left w:val="single" w:sz="4" w:space="4" w:color="000000"/>
          <w:bottom w:val="single" w:sz="4" w:space="3" w:color="000000"/>
          <w:right w:val="single" w:sz="4" w:space="4" w:color="000000"/>
        </w:pBdr>
        <w:jc w:val="both"/>
        <w:rPr>
          <w:rFonts w:ascii="Verdana" w:eastAsia="Verdana" w:hAnsi="Verdana" w:cs="Verdana"/>
          <w:sz w:val="17"/>
          <w:szCs w:val="17"/>
        </w:rPr>
      </w:pPr>
      <w:r>
        <w:rPr>
          <w:rFonts w:ascii="Verdana" w:eastAsia="Verdana" w:hAnsi="Verdana" w:cs="Verdana"/>
          <w:b/>
          <w:sz w:val="17"/>
          <w:szCs w:val="17"/>
        </w:rPr>
        <w:tab/>
      </w:r>
      <w:r w:rsidR="007F5128">
        <w:rPr>
          <w:rFonts w:ascii="Verdana" w:eastAsia="Verdana" w:hAnsi="Verdana" w:cs="Verdana"/>
          <w:sz w:val="17"/>
          <w:szCs w:val="17"/>
        </w:rPr>
        <w:t>75</w:t>
      </w:r>
      <w:r>
        <w:rPr>
          <w:rFonts w:ascii="Verdana" w:eastAsia="Verdana" w:hAnsi="Verdana" w:cs="Verdana"/>
          <w:sz w:val="17"/>
          <w:szCs w:val="17"/>
        </w:rPr>
        <w:t xml:space="preserve"> (</w:t>
      </w:r>
      <w:r w:rsidR="007F5128">
        <w:rPr>
          <w:rFonts w:ascii="Verdana" w:eastAsia="Verdana" w:hAnsi="Verdana" w:cs="Verdana"/>
          <w:sz w:val="17"/>
          <w:szCs w:val="17"/>
        </w:rPr>
        <w:t>setenta e cinco</w:t>
      </w:r>
      <w:r>
        <w:rPr>
          <w:rFonts w:ascii="Verdana" w:eastAsia="Verdana" w:hAnsi="Verdana" w:cs="Verdana"/>
          <w:sz w:val="17"/>
          <w:szCs w:val="17"/>
        </w:rPr>
        <w:t xml:space="preserve">) dias. </w:t>
      </w:r>
    </w:p>
    <w:p w:rsidR="009C122C" w:rsidRDefault="009C122C">
      <w:pPr>
        <w:pBdr>
          <w:top w:val="single" w:sz="4" w:space="1" w:color="000000"/>
          <w:left w:val="single" w:sz="4" w:space="4" w:color="000000"/>
          <w:bottom w:val="single" w:sz="4" w:space="3" w:color="000000"/>
          <w:right w:val="single" w:sz="4" w:space="4" w:color="000000"/>
        </w:pBdr>
        <w:jc w:val="both"/>
        <w:rPr>
          <w:rFonts w:ascii="Verdana" w:eastAsia="Verdana" w:hAnsi="Verdana" w:cs="Verdana"/>
          <w:sz w:val="17"/>
          <w:szCs w:val="17"/>
        </w:rPr>
      </w:pPr>
    </w:p>
    <w:p w:rsidR="009C122C" w:rsidRDefault="005545E0">
      <w:pPr>
        <w:jc w:val="both"/>
        <w:rPr>
          <w:rFonts w:ascii="Verdana" w:eastAsia="Verdana" w:hAnsi="Verdana" w:cs="Verdana"/>
          <w:sz w:val="17"/>
          <w:szCs w:val="17"/>
        </w:rPr>
      </w:pPr>
      <w:r>
        <w:rPr>
          <w:rFonts w:ascii="Verdana" w:eastAsia="Verdana" w:hAnsi="Verdana" w:cs="Verdana"/>
          <w:sz w:val="17"/>
          <w:szCs w:val="17"/>
        </w:rPr>
        <w:t xml:space="preserve">A </w:t>
      </w:r>
      <w:r>
        <w:rPr>
          <w:rFonts w:ascii="Verdana" w:eastAsia="Verdana" w:hAnsi="Verdana" w:cs="Verdana"/>
          <w:b/>
          <w:sz w:val="17"/>
          <w:szCs w:val="17"/>
        </w:rPr>
        <w:t>PREFEITURA MUNICIPAL DE CHAVANTES</w:t>
      </w:r>
      <w:r>
        <w:rPr>
          <w:rFonts w:ascii="Verdana" w:eastAsia="Verdana" w:hAnsi="Verdana" w:cs="Verdana"/>
          <w:sz w:val="17"/>
          <w:szCs w:val="17"/>
        </w:rPr>
        <w:t xml:space="preserve">, em conformidade com a legislação e normas pertinentes, torna público para conhecimento dos interessados, que fará realizar licitação, sob a modalidade de </w:t>
      </w:r>
      <w:r>
        <w:rPr>
          <w:rFonts w:ascii="Verdana" w:eastAsia="Verdana" w:hAnsi="Verdana" w:cs="Verdana"/>
          <w:b/>
          <w:sz w:val="17"/>
          <w:szCs w:val="17"/>
        </w:rPr>
        <w:t>TOMADA DE PREÇO</w:t>
      </w:r>
      <w:r>
        <w:rPr>
          <w:rFonts w:ascii="Verdana" w:eastAsia="Verdana" w:hAnsi="Verdana" w:cs="Verdana"/>
          <w:sz w:val="17"/>
          <w:szCs w:val="17"/>
        </w:rPr>
        <w:t>, pelo que dispõem no presente Edital as condições de sua realização;</w:t>
      </w:r>
    </w:p>
    <w:p w:rsidR="009C122C" w:rsidRDefault="005545E0">
      <w:pPr>
        <w:spacing w:line="360" w:lineRule="auto"/>
        <w:jc w:val="both"/>
        <w:rPr>
          <w:rFonts w:ascii="Verdana" w:eastAsia="Verdana" w:hAnsi="Verdana" w:cs="Verdana"/>
          <w:sz w:val="17"/>
          <w:szCs w:val="17"/>
        </w:rPr>
      </w:pPr>
      <w:r>
        <w:rPr>
          <w:rFonts w:ascii="Verdana" w:eastAsia="Verdana" w:hAnsi="Verdana" w:cs="Verdana"/>
          <w:sz w:val="17"/>
          <w:szCs w:val="17"/>
        </w:rPr>
        <w:t>Integram este instrumento, independentemente de transcrição, os seguintes anexos:</w:t>
      </w:r>
    </w:p>
    <w:p w:rsidR="009C122C" w:rsidRDefault="005545E0">
      <w:pPr>
        <w:spacing w:line="360" w:lineRule="auto"/>
        <w:jc w:val="both"/>
        <w:rPr>
          <w:rFonts w:ascii="Verdana" w:eastAsia="Verdana" w:hAnsi="Verdana" w:cs="Verdana"/>
          <w:sz w:val="17"/>
          <w:szCs w:val="17"/>
        </w:rPr>
      </w:pPr>
      <w:r>
        <w:rPr>
          <w:rFonts w:ascii="Verdana" w:eastAsia="Verdana" w:hAnsi="Verdana" w:cs="Verdana"/>
          <w:b/>
          <w:sz w:val="17"/>
          <w:szCs w:val="17"/>
        </w:rPr>
        <w:t xml:space="preserve">(disponibilizados para download no site oficial do município – </w:t>
      </w:r>
      <w:hyperlink r:id="rId8">
        <w:r>
          <w:rPr>
            <w:rFonts w:ascii="Verdana" w:eastAsia="Verdana" w:hAnsi="Verdana" w:cs="Verdana"/>
            <w:b/>
            <w:color w:val="0000FF"/>
            <w:sz w:val="17"/>
            <w:szCs w:val="17"/>
            <w:u w:val="single"/>
          </w:rPr>
          <w:t>www.chavantes.sp.gov.br</w:t>
        </w:r>
      </w:hyperlink>
      <w:proofErr w:type="gramStart"/>
      <w:r>
        <w:rPr>
          <w:rFonts w:ascii="Verdana" w:eastAsia="Verdana" w:hAnsi="Verdana" w:cs="Verdana"/>
          <w:b/>
          <w:sz w:val="17"/>
          <w:szCs w:val="17"/>
        </w:rPr>
        <w:t xml:space="preserve"> )</w:t>
      </w:r>
      <w:proofErr w:type="gramEnd"/>
    </w:p>
    <w:p w:rsidR="009C122C" w:rsidRDefault="005545E0">
      <w:pPr>
        <w:numPr>
          <w:ilvl w:val="0"/>
          <w:numId w:val="11"/>
        </w:numPr>
        <w:spacing w:line="360" w:lineRule="auto"/>
        <w:jc w:val="both"/>
        <w:rPr>
          <w:sz w:val="17"/>
          <w:szCs w:val="17"/>
        </w:rPr>
      </w:pPr>
      <w:r>
        <w:rPr>
          <w:rFonts w:ascii="Verdana" w:eastAsia="Verdana" w:hAnsi="Verdana" w:cs="Verdana"/>
          <w:b/>
          <w:i/>
          <w:sz w:val="17"/>
          <w:szCs w:val="17"/>
        </w:rPr>
        <w:t>Anexo I -</w:t>
      </w:r>
      <w:r>
        <w:rPr>
          <w:rFonts w:ascii="Verdana" w:eastAsia="Verdana" w:hAnsi="Verdana" w:cs="Verdana"/>
          <w:i/>
          <w:sz w:val="17"/>
          <w:szCs w:val="17"/>
        </w:rPr>
        <w:t xml:space="preserve"> Memorial Descritivo;</w:t>
      </w:r>
    </w:p>
    <w:p w:rsidR="009C122C" w:rsidRDefault="005545E0">
      <w:pPr>
        <w:numPr>
          <w:ilvl w:val="0"/>
          <w:numId w:val="11"/>
        </w:numPr>
        <w:spacing w:line="360" w:lineRule="auto"/>
        <w:jc w:val="both"/>
        <w:rPr>
          <w:sz w:val="17"/>
          <w:szCs w:val="17"/>
        </w:rPr>
      </w:pPr>
      <w:r>
        <w:rPr>
          <w:rFonts w:ascii="Verdana" w:eastAsia="Verdana" w:hAnsi="Verdana" w:cs="Verdana"/>
          <w:b/>
          <w:i/>
          <w:sz w:val="17"/>
          <w:szCs w:val="17"/>
        </w:rPr>
        <w:t>Anexo I -</w:t>
      </w:r>
      <w:r>
        <w:rPr>
          <w:rFonts w:ascii="Verdana" w:eastAsia="Verdana" w:hAnsi="Verdana" w:cs="Verdana"/>
          <w:i/>
          <w:sz w:val="17"/>
          <w:szCs w:val="17"/>
        </w:rPr>
        <w:t xml:space="preserve"> Memorial Descritivo;</w:t>
      </w:r>
    </w:p>
    <w:p w:rsidR="009C122C" w:rsidRDefault="005545E0">
      <w:pPr>
        <w:numPr>
          <w:ilvl w:val="0"/>
          <w:numId w:val="11"/>
        </w:numPr>
        <w:spacing w:line="360" w:lineRule="auto"/>
        <w:jc w:val="both"/>
        <w:rPr>
          <w:sz w:val="17"/>
          <w:szCs w:val="17"/>
        </w:rPr>
      </w:pPr>
      <w:r>
        <w:rPr>
          <w:rFonts w:ascii="Verdana" w:eastAsia="Verdana" w:hAnsi="Verdana" w:cs="Verdana"/>
          <w:b/>
          <w:i/>
          <w:sz w:val="17"/>
          <w:szCs w:val="17"/>
        </w:rPr>
        <w:t>Anexo II</w:t>
      </w:r>
      <w:r>
        <w:rPr>
          <w:rFonts w:ascii="Verdana" w:eastAsia="Verdana" w:hAnsi="Verdana" w:cs="Verdana"/>
          <w:i/>
          <w:sz w:val="17"/>
          <w:szCs w:val="17"/>
        </w:rPr>
        <w:t xml:space="preserve"> - Planilha Quantitativa de Custos Unitário e Total (planilha orçamentária)</w:t>
      </w:r>
      <w:r>
        <w:rPr>
          <w:rFonts w:ascii="Verdana" w:eastAsia="Verdana" w:hAnsi="Verdana" w:cs="Verdana"/>
          <w:b/>
          <w:i/>
          <w:sz w:val="17"/>
          <w:szCs w:val="17"/>
        </w:rPr>
        <w:t>;</w:t>
      </w:r>
      <w:r>
        <w:rPr>
          <w:rFonts w:ascii="Verdana" w:eastAsia="Verdana" w:hAnsi="Verdana" w:cs="Verdana"/>
          <w:b/>
          <w:i/>
          <w:sz w:val="17"/>
          <w:szCs w:val="17"/>
          <w:u w:val="single"/>
        </w:rPr>
        <w:t xml:space="preserve"> </w:t>
      </w:r>
    </w:p>
    <w:p w:rsidR="009C122C" w:rsidRDefault="005545E0">
      <w:pPr>
        <w:numPr>
          <w:ilvl w:val="0"/>
          <w:numId w:val="11"/>
        </w:numPr>
        <w:spacing w:line="360" w:lineRule="auto"/>
        <w:jc w:val="both"/>
        <w:rPr>
          <w:sz w:val="17"/>
          <w:szCs w:val="17"/>
        </w:rPr>
      </w:pPr>
      <w:r>
        <w:rPr>
          <w:rFonts w:ascii="Verdana" w:eastAsia="Verdana" w:hAnsi="Verdana" w:cs="Verdana"/>
          <w:b/>
          <w:i/>
          <w:sz w:val="17"/>
          <w:szCs w:val="17"/>
        </w:rPr>
        <w:t>Anexo III</w:t>
      </w:r>
      <w:r>
        <w:rPr>
          <w:rFonts w:ascii="Verdana" w:eastAsia="Verdana" w:hAnsi="Verdana" w:cs="Verdana"/>
          <w:i/>
          <w:sz w:val="17"/>
          <w:szCs w:val="17"/>
        </w:rPr>
        <w:t xml:space="preserve"> – Projetos (</w:t>
      </w:r>
      <w:proofErr w:type="gramStart"/>
      <w:r>
        <w:rPr>
          <w:rFonts w:ascii="Verdana" w:eastAsia="Verdana" w:hAnsi="Verdana" w:cs="Verdana"/>
          <w:i/>
          <w:sz w:val="17"/>
          <w:szCs w:val="17"/>
        </w:rPr>
        <w:t>Estrutural, Arquitetônico</w:t>
      </w:r>
      <w:proofErr w:type="gramEnd"/>
      <w:r>
        <w:rPr>
          <w:rFonts w:ascii="Verdana" w:eastAsia="Verdana" w:hAnsi="Verdana" w:cs="Verdana"/>
          <w:i/>
          <w:sz w:val="17"/>
          <w:szCs w:val="17"/>
        </w:rPr>
        <w:t xml:space="preserve"> e Elétrico);</w:t>
      </w:r>
    </w:p>
    <w:p w:rsidR="009C122C" w:rsidRDefault="005545E0">
      <w:pPr>
        <w:numPr>
          <w:ilvl w:val="0"/>
          <w:numId w:val="11"/>
        </w:numPr>
        <w:spacing w:line="360" w:lineRule="auto"/>
        <w:jc w:val="both"/>
        <w:rPr>
          <w:sz w:val="17"/>
          <w:szCs w:val="17"/>
        </w:rPr>
      </w:pPr>
      <w:r>
        <w:rPr>
          <w:rFonts w:ascii="Verdana" w:eastAsia="Verdana" w:hAnsi="Verdana" w:cs="Verdana"/>
          <w:b/>
          <w:i/>
          <w:sz w:val="17"/>
          <w:szCs w:val="17"/>
        </w:rPr>
        <w:lastRenderedPageBreak/>
        <w:t>Anexo IV</w:t>
      </w:r>
      <w:r>
        <w:rPr>
          <w:rFonts w:ascii="Verdana" w:eastAsia="Verdana" w:hAnsi="Verdana" w:cs="Verdana"/>
          <w:i/>
          <w:sz w:val="17"/>
          <w:szCs w:val="17"/>
        </w:rPr>
        <w:t xml:space="preserve"> - Cronograma Físico-Financeiro;</w:t>
      </w:r>
    </w:p>
    <w:p w:rsidR="009C122C" w:rsidRDefault="005545E0">
      <w:pPr>
        <w:numPr>
          <w:ilvl w:val="0"/>
          <w:numId w:val="11"/>
        </w:numPr>
        <w:spacing w:line="360" w:lineRule="auto"/>
        <w:jc w:val="both"/>
        <w:rPr>
          <w:sz w:val="17"/>
          <w:szCs w:val="17"/>
        </w:rPr>
      </w:pPr>
      <w:r>
        <w:rPr>
          <w:rFonts w:ascii="Verdana" w:eastAsia="Verdana" w:hAnsi="Verdana" w:cs="Verdana"/>
          <w:b/>
          <w:i/>
          <w:sz w:val="17"/>
          <w:szCs w:val="17"/>
        </w:rPr>
        <w:t>Anexo V -</w:t>
      </w:r>
      <w:r>
        <w:rPr>
          <w:rFonts w:ascii="Verdana" w:eastAsia="Verdana" w:hAnsi="Verdana" w:cs="Verdana"/>
          <w:i/>
          <w:sz w:val="17"/>
          <w:szCs w:val="17"/>
        </w:rPr>
        <w:t xml:space="preserve"> Modelo de Declaração de Microempresa ou Empresa de Pequeno Porte</w:t>
      </w:r>
      <w:r>
        <w:rPr>
          <w:rFonts w:ascii="Verdana" w:eastAsia="Verdana" w:hAnsi="Verdana" w:cs="Verdana"/>
          <w:b/>
          <w:i/>
          <w:sz w:val="17"/>
          <w:szCs w:val="17"/>
        </w:rPr>
        <w:t>;</w:t>
      </w:r>
      <w:r>
        <w:rPr>
          <w:rFonts w:ascii="Verdana" w:eastAsia="Verdana" w:hAnsi="Verdana" w:cs="Verdana"/>
          <w:b/>
          <w:i/>
          <w:sz w:val="17"/>
          <w:szCs w:val="17"/>
          <w:u w:val="single"/>
        </w:rPr>
        <w:t xml:space="preserve"> </w:t>
      </w:r>
    </w:p>
    <w:p w:rsidR="009C122C" w:rsidRDefault="005545E0">
      <w:pPr>
        <w:numPr>
          <w:ilvl w:val="0"/>
          <w:numId w:val="11"/>
        </w:numPr>
        <w:spacing w:line="360" w:lineRule="auto"/>
        <w:ind w:left="357" w:hanging="357"/>
        <w:jc w:val="both"/>
        <w:rPr>
          <w:sz w:val="17"/>
          <w:szCs w:val="17"/>
        </w:rPr>
      </w:pPr>
      <w:proofErr w:type="gramStart"/>
      <w:r>
        <w:rPr>
          <w:rFonts w:ascii="Verdana" w:eastAsia="Verdana" w:hAnsi="Verdana" w:cs="Verdana"/>
          <w:b/>
          <w:i/>
          <w:sz w:val="17"/>
          <w:szCs w:val="17"/>
        </w:rPr>
        <w:t>Anexo VI</w:t>
      </w:r>
      <w:proofErr w:type="gramEnd"/>
      <w:r>
        <w:rPr>
          <w:rFonts w:ascii="Verdana" w:eastAsia="Verdana" w:hAnsi="Verdana" w:cs="Verdana"/>
          <w:b/>
          <w:i/>
          <w:sz w:val="17"/>
          <w:szCs w:val="17"/>
        </w:rPr>
        <w:t xml:space="preserve"> -</w:t>
      </w:r>
      <w:r>
        <w:rPr>
          <w:rFonts w:ascii="Verdana" w:eastAsia="Verdana" w:hAnsi="Verdana" w:cs="Verdana"/>
          <w:i/>
          <w:sz w:val="17"/>
          <w:szCs w:val="17"/>
        </w:rPr>
        <w:t xml:space="preserve"> Modelo de Declaração que não emprega menor</w:t>
      </w:r>
      <w:r>
        <w:rPr>
          <w:rFonts w:ascii="Verdana" w:eastAsia="Verdana" w:hAnsi="Verdana" w:cs="Verdana"/>
          <w:b/>
          <w:i/>
          <w:sz w:val="17"/>
          <w:szCs w:val="17"/>
        </w:rPr>
        <w:t>;</w:t>
      </w:r>
      <w:r>
        <w:rPr>
          <w:rFonts w:ascii="Verdana" w:eastAsia="Verdana" w:hAnsi="Verdana" w:cs="Verdana"/>
          <w:b/>
          <w:i/>
          <w:sz w:val="17"/>
          <w:szCs w:val="17"/>
          <w:u w:val="single"/>
        </w:rPr>
        <w:t xml:space="preserve"> </w:t>
      </w:r>
    </w:p>
    <w:p w:rsidR="009C122C" w:rsidRDefault="005545E0">
      <w:pPr>
        <w:numPr>
          <w:ilvl w:val="0"/>
          <w:numId w:val="11"/>
        </w:numPr>
        <w:spacing w:line="360" w:lineRule="auto"/>
        <w:ind w:left="357" w:hanging="357"/>
        <w:jc w:val="both"/>
        <w:rPr>
          <w:sz w:val="17"/>
          <w:szCs w:val="17"/>
        </w:rPr>
      </w:pPr>
      <w:r>
        <w:rPr>
          <w:rFonts w:ascii="Verdana" w:eastAsia="Verdana" w:hAnsi="Verdana" w:cs="Verdana"/>
          <w:b/>
          <w:i/>
          <w:sz w:val="17"/>
          <w:szCs w:val="17"/>
        </w:rPr>
        <w:t>Anexo VII -</w:t>
      </w:r>
      <w:r>
        <w:rPr>
          <w:rFonts w:ascii="Verdana" w:eastAsia="Verdana" w:hAnsi="Verdana" w:cs="Verdana"/>
          <w:i/>
          <w:sz w:val="17"/>
          <w:szCs w:val="17"/>
        </w:rPr>
        <w:t xml:space="preserve"> Modelo de declaração de inexistência de fato impeditivo</w:t>
      </w:r>
      <w:r>
        <w:rPr>
          <w:rFonts w:ascii="Verdana" w:eastAsia="Verdana" w:hAnsi="Verdana" w:cs="Verdana"/>
          <w:b/>
          <w:i/>
          <w:sz w:val="17"/>
          <w:szCs w:val="17"/>
        </w:rPr>
        <w:t>;</w:t>
      </w:r>
      <w:r>
        <w:rPr>
          <w:rFonts w:ascii="Verdana" w:eastAsia="Verdana" w:hAnsi="Verdana" w:cs="Verdana"/>
          <w:b/>
          <w:i/>
          <w:sz w:val="17"/>
          <w:szCs w:val="17"/>
          <w:u w:val="single"/>
        </w:rPr>
        <w:t xml:space="preserve"> </w:t>
      </w:r>
    </w:p>
    <w:p w:rsidR="009C122C" w:rsidRDefault="005545E0">
      <w:pPr>
        <w:numPr>
          <w:ilvl w:val="0"/>
          <w:numId w:val="11"/>
        </w:numPr>
        <w:spacing w:line="360" w:lineRule="auto"/>
        <w:ind w:left="357" w:hanging="357"/>
        <w:jc w:val="both"/>
        <w:rPr>
          <w:sz w:val="17"/>
          <w:szCs w:val="17"/>
        </w:rPr>
      </w:pPr>
      <w:r>
        <w:rPr>
          <w:rFonts w:ascii="Verdana" w:eastAsia="Verdana" w:hAnsi="Verdana" w:cs="Verdana"/>
          <w:b/>
          <w:i/>
          <w:sz w:val="17"/>
          <w:szCs w:val="17"/>
        </w:rPr>
        <w:t xml:space="preserve">Anexo VIII - </w:t>
      </w:r>
      <w:r>
        <w:rPr>
          <w:rFonts w:ascii="Verdana" w:eastAsia="Verdana" w:hAnsi="Verdana" w:cs="Verdana"/>
          <w:i/>
          <w:sz w:val="17"/>
          <w:szCs w:val="17"/>
        </w:rPr>
        <w:t>Modelo de declaração para informação do e-mail para envio dos resultado</w:t>
      </w:r>
      <w:r>
        <w:rPr>
          <w:rFonts w:ascii="Verdana" w:eastAsia="Verdana" w:hAnsi="Verdana" w:cs="Verdana"/>
          <w:b/>
          <w:i/>
          <w:sz w:val="17"/>
          <w:szCs w:val="17"/>
        </w:rPr>
        <w:t>s;</w:t>
      </w:r>
    </w:p>
    <w:p w:rsidR="009C122C" w:rsidRDefault="005545E0">
      <w:pPr>
        <w:numPr>
          <w:ilvl w:val="0"/>
          <w:numId w:val="11"/>
        </w:numPr>
        <w:spacing w:line="360" w:lineRule="auto"/>
        <w:jc w:val="both"/>
        <w:rPr>
          <w:sz w:val="18"/>
          <w:szCs w:val="18"/>
        </w:rPr>
      </w:pPr>
      <w:r>
        <w:rPr>
          <w:rFonts w:ascii="Verdana" w:eastAsia="Verdana" w:hAnsi="Verdana" w:cs="Verdana"/>
          <w:b/>
          <w:i/>
          <w:sz w:val="17"/>
          <w:szCs w:val="17"/>
        </w:rPr>
        <w:t>Anexo IX -</w:t>
      </w:r>
      <w:r>
        <w:rPr>
          <w:rFonts w:ascii="Verdana" w:eastAsia="Verdana" w:hAnsi="Verdana" w:cs="Verdana"/>
          <w:i/>
          <w:sz w:val="17"/>
          <w:szCs w:val="17"/>
        </w:rPr>
        <w:t xml:space="preserve"> Minuta de Contrato Administrativo</w:t>
      </w:r>
    </w:p>
    <w:p w:rsidR="009C122C" w:rsidRDefault="005545E0">
      <w:pPr>
        <w:rPr>
          <w:rFonts w:ascii="Verdana" w:eastAsia="Verdana" w:hAnsi="Verdana" w:cs="Verdana"/>
          <w:sz w:val="17"/>
          <w:szCs w:val="17"/>
        </w:rPr>
      </w:pPr>
      <w:r>
        <w:rPr>
          <w:rFonts w:ascii="Verdana" w:eastAsia="Verdana" w:hAnsi="Verdana" w:cs="Verdana"/>
          <w:b/>
          <w:sz w:val="17"/>
          <w:szCs w:val="17"/>
        </w:rPr>
        <w:t>1.0 - DO OBJETO</w:t>
      </w:r>
    </w:p>
    <w:p w:rsidR="009C122C" w:rsidRDefault="005545E0">
      <w:pPr>
        <w:numPr>
          <w:ilvl w:val="1"/>
          <w:numId w:val="13"/>
        </w:numPr>
        <w:ind w:left="709" w:firstLine="709"/>
        <w:jc w:val="both"/>
        <w:rPr>
          <w:rFonts w:ascii="Verdana" w:eastAsia="Verdana" w:hAnsi="Verdana" w:cs="Verdana"/>
          <w:sz w:val="17"/>
          <w:szCs w:val="17"/>
        </w:rPr>
      </w:pPr>
      <w:r>
        <w:rPr>
          <w:rFonts w:ascii="Verdana" w:eastAsia="Verdana" w:hAnsi="Verdana" w:cs="Verdana"/>
          <w:sz w:val="17"/>
          <w:szCs w:val="17"/>
        </w:rPr>
        <w:t>- A presente licitação, sob a modalidade de Tomada de Preço, tem por objeto:</w:t>
      </w:r>
    </w:p>
    <w:p w:rsidR="009C122C" w:rsidRDefault="005545E0">
      <w:pPr>
        <w:ind w:left="1418"/>
        <w:jc w:val="both"/>
        <w:rPr>
          <w:rFonts w:ascii="Verdana" w:eastAsia="Verdana" w:hAnsi="Verdana" w:cs="Verdana"/>
          <w:sz w:val="17"/>
          <w:szCs w:val="17"/>
        </w:rPr>
      </w:pPr>
      <w:r>
        <w:rPr>
          <w:rFonts w:ascii="Verdana" w:eastAsia="Verdana" w:hAnsi="Verdana" w:cs="Verdana"/>
          <w:sz w:val="17"/>
          <w:szCs w:val="17"/>
        </w:rPr>
        <w:t xml:space="preserve"> </w:t>
      </w:r>
    </w:p>
    <w:p w:rsidR="0086745F" w:rsidRPr="0086745F" w:rsidRDefault="0086745F" w:rsidP="0086745F">
      <w:pPr>
        <w:jc w:val="both"/>
        <w:rPr>
          <w:rFonts w:ascii="Verdana" w:eastAsia="Verdana" w:hAnsi="Verdana" w:cs="Verdana"/>
          <w:sz w:val="17"/>
          <w:szCs w:val="17"/>
        </w:rPr>
      </w:pPr>
      <w:r w:rsidRPr="0086745F">
        <w:rPr>
          <w:rFonts w:ascii="Verdana" w:eastAsia="Verdana" w:hAnsi="Verdana" w:cs="Verdana"/>
          <w:sz w:val="17"/>
          <w:szCs w:val="17"/>
        </w:rPr>
        <w:t>Contratação de empresa especializada para obra de</w:t>
      </w:r>
      <w:r w:rsidRPr="0086745F">
        <w:rPr>
          <w:rFonts w:ascii="Verdana" w:eastAsia="Verdana" w:hAnsi="Verdana" w:cs="Verdana"/>
          <w:b/>
          <w:sz w:val="17"/>
          <w:szCs w:val="17"/>
        </w:rPr>
        <w:t xml:space="preserve"> </w:t>
      </w:r>
      <w:r w:rsidRPr="0086745F">
        <w:rPr>
          <w:rFonts w:ascii="Verdana" w:eastAsia="Verdana" w:hAnsi="Verdana" w:cs="Verdana"/>
          <w:sz w:val="17"/>
          <w:szCs w:val="17"/>
        </w:rPr>
        <w:t>Reforma do Poço d</w:t>
      </w:r>
      <w:r w:rsidR="00D60A6A">
        <w:rPr>
          <w:rFonts w:ascii="Verdana" w:eastAsia="Verdana" w:hAnsi="Verdana" w:cs="Verdana"/>
          <w:sz w:val="17"/>
          <w:szCs w:val="17"/>
        </w:rPr>
        <w:t>a</w:t>
      </w:r>
      <w:r w:rsidRPr="0086745F">
        <w:rPr>
          <w:rFonts w:ascii="Verdana" w:eastAsia="Verdana" w:hAnsi="Verdana" w:cs="Verdana"/>
          <w:sz w:val="17"/>
          <w:szCs w:val="17"/>
        </w:rPr>
        <w:t xml:space="preserve"> “</w:t>
      </w:r>
      <w:r w:rsidR="0055170C">
        <w:rPr>
          <w:rFonts w:ascii="Verdana" w:eastAsia="Verdana" w:hAnsi="Verdana" w:cs="Verdana"/>
          <w:sz w:val="17"/>
          <w:szCs w:val="17"/>
        </w:rPr>
        <w:t>Vila</w:t>
      </w:r>
      <w:r w:rsidRPr="0086745F">
        <w:rPr>
          <w:rFonts w:ascii="Verdana" w:eastAsia="Verdana" w:hAnsi="Verdana" w:cs="Verdana"/>
          <w:sz w:val="17"/>
          <w:szCs w:val="17"/>
        </w:rPr>
        <w:t xml:space="preserve"> Das Flores” oriundos do Programa de Financiamento á Infraestrutura e Saneamento - FINISA, conforme orçamento, cronograma físico-financeiro, memorial descritivo e projeto. Tal obra se faz necessária pelo estado em que se encontra o poço </w:t>
      </w:r>
      <w:proofErr w:type="gramStart"/>
      <w:r w:rsidRPr="0086745F">
        <w:rPr>
          <w:rFonts w:ascii="Verdana" w:eastAsia="Verdana" w:hAnsi="Verdana" w:cs="Verdana"/>
          <w:sz w:val="17"/>
          <w:szCs w:val="17"/>
        </w:rPr>
        <w:t xml:space="preserve">do </w:t>
      </w:r>
      <w:r w:rsidR="0055170C">
        <w:rPr>
          <w:rFonts w:ascii="Verdana" w:eastAsia="Verdana" w:hAnsi="Verdana" w:cs="Verdana"/>
          <w:sz w:val="17"/>
          <w:szCs w:val="17"/>
        </w:rPr>
        <w:t>Vila</w:t>
      </w:r>
      <w:proofErr w:type="gramEnd"/>
      <w:r w:rsidRPr="0086745F">
        <w:rPr>
          <w:rFonts w:ascii="Verdana" w:eastAsia="Verdana" w:hAnsi="Verdana" w:cs="Verdana"/>
          <w:sz w:val="17"/>
          <w:szCs w:val="17"/>
        </w:rPr>
        <w:t xml:space="preserve"> das flores. Em atendimento a Secretaria de Obras, Meio Ambiente e Agricultura.</w:t>
      </w:r>
    </w:p>
    <w:p w:rsidR="00555141" w:rsidRDefault="00555141">
      <w:pPr>
        <w:jc w:val="both"/>
        <w:rPr>
          <w:rFonts w:ascii="Verdana" w:eastAsia="Verdana" w:hAnsi="Verdana" w:cs="Verdana"/>
          <w:sz w:val="17"/>
          <w:szCs w:val="17"/>
        </w:rPr>
      </w:pPr>
    </w:p>
    <w:p w:rsidR="009C122C" w:rsidRDefault="005545E0">
      <w:pPr>
        <w:jc w:val="both"/>
        <w:rPr>
          <w:rFonts w:ascii="Verdana" w:eastAsia="Verdana" w:hAnsi="Verdana" w:cs="Verdana"/>
          <w:sz w:val="17"/>
          <w:szCs w:val="17"/>
        </w:rPr>
      </w:pPr>
      <w:r>
        <w:rPr>
          <w:rFonts w:ascii="Verdana" w:eastAsia="Verdana" w:hAnsi="Verdana" w:cs="Verdana"/>
          <w:b/>
          <w:sz w:val="17"/>
          <w:szCs w:val="17"/>
        </w:rPr>
        <w:t>2.0 – DAS CONDIÇÕES GERAIS PARA PARTICIPAÇÃO:</w:t>
      </w:r>
    </w:p>
    <w:p w:rsidR="009C122C" w:rsidRDefault="005545E0">
      <w:pPr>
        <w:ind w:firstLine="720"/>
        <w:jc w:val="both"/>
        <w:rPr>
          <w:rFonts w:ascii="Verdana" w:eastAsia="Verdana" w:hAnsi="Verdana" w:cs="Verdana"/>
          <w:sz w:val="17"/>
          <w:szCs w:val="17"/>
        </w:rPr>
      </w:pPr>
      <w:r>
        <w:rPr>
          <w:rFonts w:ascii="Verdana" w:eastAsia="Verdana" w:hAnsi="Verdana" w:cs="Verdana"/>
          <w:sz w:val="17"/>
          <w:szCs w:val="17"/>
        </w:rPr>
        <w:t xml:space="preserve">2.1 - Poderão participar da licitação empresas inscritas na seção de cadastro de fornecedores da Prefeitura Municipal de Chavantes, cujo </w:t>
      </w:r>
      <w:r>
        <w:rPr>
          <w:rFonts w:ascii="Verdana" w:eastAsia="Verdana" w:hAnsi="Verdana" w:cs="Verdana"/>
          <w:b/>
          <w:sz w:val="17"/>
          <w:szCs w:val="17"/>
          <w:u w:val="single"/>
        </w:rPr>
        <w:t>Certificado de Registro Cadastral esteja em vigor</w:t>
      </w:r>
      <w:r>
        <w:rPr>
          <w:rFonts w:ascii="Verdana" w:eastAsia="Verdana" w:hAnsi="Verdana" w:cs="Verdana"/>
          <w:b/>
          <w:sz w:val="17"/>
          <w:szCs w:val="17"/>
        </w:rPr>
        <w:t xml:space="preserve"> </w:t>
      </w:r>
      <w:r>
        <w:rPr>
          <w:rFonts w:ascii="Verdana" w:eastAsia="Verdana" w:hAnsi="Verdana" w:cs="Verdana"/>
          <w:b/>
          <w:sz w:val="17"/>
          <w:szCs w:val="17"/>
          <w:u w:val="single"/>
        </w:rPr>
        <w:t>(Artigos 34, 35 e 36 da Lei Federal 8.666/93)</w:t>
      </w:r>
      <w:r>
        <w:rPr>
          <w:rFonts w:ascii="Verdana" w:eastAsia="Verdana" w:hAnsi="Verdana" w:cs="Verdana"/>
          <w:sz w:val="17"/>
          <w:szCs w:val="17"/>
        </w:rPr>
        <w:t xml:space="preserve"> </w:t>
      </w:r>
      <w:r>
        <w:rPr>
          <w:rFonts w:ascii="Verdana" w:eastAsia="Verdana" w:hAnsi="Verdana" w:cs="Verdana"/>
          <w:b/>
          <w:sz w:val="17"/>
          <w:szCs w:val="17"/>
          <w:u w:val="single"/>
        </w:rPr>
        <w:t>ou inscrição válida da CAUFESP</w:t>
      </w:r>
      <w:r>
        <w:rPr>
          <w:b/>
          <w:sz w:val="17"/>
          <w:szCs w:val="17"/>
          <w:u w:val="single"/>
        </w:rPr>
        <w:t xml:space="preserve"> </w:t>
      </w:r>
      <w:r>
        <w:rPr>
          <w:rFonts w:ascii="Verdana" w:eastAsia="Verdana" w:hAnsi="Verdana" w:cs="Verdana"/>
          <w:sz w:val="17"/>
          <w:szCs w:val="17"/>
        </w:rPr>
        <w:t>ou que atenderem a todos as condições para cadastramento até o terceiro dia anterior à data do recebimento das propostas, observada a necessária qualificação e que satisfaçam as demais exigências contidas no item 5.2 da clausula 5.0 do presente Edital.</w:t>
      </w:r>
    </w:p>
    <w:p w:rsidR="009C122C" w:rsidRDefault="009C122C">
      <w:pPr>
        <w:ind w:firstLine="720"/>
        <w:jc w:val="both"/>
        <w:rPr>
          <w:rFonts w:ascii="Verdana" w:eastAsia="Verdana" w:hAnsi="Verdana" w:cs="Verdana"/>
          <w:sz w:val="17"/>
          <w:szCs w:val="17"/>
        </w:rPr>
      </w:pPr>
    </w:p>
    <w:p w:rsidR="009C122C" w:rsidRDefault="005545E0">
      <w:pPr>
        <w:ind w:firstLine="720"/>
        <w:jc w:val="both"/>
        <w:rPr>
          <w:rFonts w:ascii="Verdana" w:eastAsia="Verdana" w:hAnsi="Verdana" w:cs="Verdana"/>
          <w:sz w:val="17"/>
          <w:szCs w:val="17"/>
        </w:rPr>
      </w:pPr>
      <w:r>
        <w:rPr>
          <w:rFonts w:ascii="Verdana" w:eastAsia="Verdana" w:hAnsi="Verdana" w:cs="Verdana"/>
          <w:sz w:val="17"/>
          <w:szCs w:val="17"/>
        </w:rPr>
        <w:t>2.2 – As empresas não cadastradas que desejam participar do certame</w:t>
      </w:r>
      <w:proofErr w:type="gramStart"/>
      <w:r>
        <w:rPr>
          <w:rFonts w:ascii="Verdana" w:eastAsia="Verdana" w:hAnsi="Verdana" w:cs="Verdana"/>
          <w:sz w:val="17"/>
          <w:szCs w:val="17"/>
        </w:rPr>
        <w:t>, poderão</w:t>
      </w:r>
      <w:proofErr w:type="gramEnd"/>
      <w:r>
        <w:rPr>
          <w:rFonts w:ascii="Verdana" w:eastAsia="Verdana" w:hAnsi="Verdana" w:cs="Verdana"/>
          <w:sz w:val="17"/>
          <w:szCs w:val="17"/>
        </w:rPr>
        <w:t xml:space="preserve"> fazê-lo com a apresentação das condições para cadastramento até o </w:t>
      </w:r>
      <w:r>
        <w:rPr>
          <w:rFonts w:ascii="Verdana" w:eastAsia="Verdana" w:hAnsi="Verdana" w:cs="Verdana"/>
          <w:b/>
          <w:sz w:val="17"/>
          <w:szCs w:val="17"/>
          <w:u w:val="single"/>
        </w:rPr>
        <w:t xml:space="preserve">3º (terceiro) dia anterior </w:t>
      </w:r>
      <w:r>
        <w:rPr>
          <w:rFonts w:ascii="Verdana" w:eastAsia="Verdana" w:hAnsi="Verdana" w:cs="Verdana"/>
          <w:sz w:val="17"/>
          <w:szCs w:val="17"/>
        </w:rPr>
        <w:t>à data assinalada para o recebimento e abertura dos envelopes de Habilitação e Proposta.</w:t>
      </w:r>
    </w:p>
    <w:p w:rsidR="009C122C" w:rsidRDefault="009C122C">
      <w:pPr>
        <w:ind w:firstLine="720"/>
        <w:jc w:val="both"/>
        <w:rPr>
          <w:rFonts w:ascii="Verdana" w:eastAsia="Verdana" w:hAnsi="Verdana" w:cs="Verdana"/>
          <w:sz w:val="17"/>
          <w:szCs w:val="17"/>
        </w:rPr>
      </w:pPr>
    </w:p>
    <w:p w:rsidR="009C122C" w:rsidRDefault="005545E0">
      <w:pPr>
        <w:ind w:firstLine="720"/>
        <w:jc w:val="both"/>
        <w:rPr>
          <w:rFonts w:ascii="Verdana" w:eastAsia="Verdana" w:hAnsi="Verdana" w:cs="Verdana"/>
          <w:sz w:val="17"/>
          <w:szCs w:val="17"/>
        </w:rPr>
      </w:pPr>
      <w:r>
        <w:rPr>
          <w:rFonts w:ascii="Verdana" w:eastAsia="Verdana" w:hAnsi="Verdana" w:cs="Verdana"/>
          <w:sz w:val="17"/>
          <w:szCs w:val="17"/>
        </w:rPr>
        <w:t xml:space="preserve">2.3 – Para os fins disposto em 2.2, os interessados deverão dirigir-se ao Setor de Licitação, situado na sede da mesma, no horário das </w:t>
      </w:r>
      <w:proofErr w:type="gramStart"/>
      <w:r>
        <w:rPr>
          <w:rFonts w:ascii="Verdana" w:eastAsia="Verdana" w:hAnsi="Verdana" w:cs="Verdana"/>
          <w:sz w:val="17"/>
          <w:szCs w:val="17"/>
        </w:rPr>
        <w:t>08:00</w:t>
      </w:r>
      <w:proofErr w:type="gramEnd"/>
      <w:r>
        <w:rPr>
          <w:rFonts w:ascii="Verdana" w:eastAsia="Verdana" w:hAnsi="Verdana" w:cs="Verdana"/>
          <w:sz w:val="17"/>
          <w:szCs w:val="17"/>
        </w:rPr>
        <w:t xml:space="preserve"> às 11:00 horas e das 13:00 às 16:00 horas, de segunda à sexta-feira, onde poderão obter as normas para cadastramento e assim se cientificarem das condições exigidas para tal, ou acessar o site </w:t>
      </w:r>
      <w:hyperlink r:id="rId9">
        <w:r>
          <w:rPr>
            <w:rFonts w:ascii="Verdana" w:eastAsia="Verdana" w:hAnsi="Verdana" w:cs="Verdana"/>
            <w:color w:val="0000FF"/>
            <w:sz w:val="17"/>
            <w:szCs w:val="17"/>
            <w:u w:val="single"/>
          </w:rPr>
          <w:t>www.chavantes.sp.gov.br</w:t>
        </w:r>
      </w:hyperlink>
      <w:r>
        <w:rPr>
          <w:rFonts w:ascii="Verdana" w:eastAsia="Verdana" w:hAnsi="Verdana" w:cs="Verdana"/>
          <w:sz w:val="17"/>
          <w:szCs w:val="17"/>
        </w:rPr>
        <w:t>, no link licitações para download da relação de documentos necessários.</w:t>
      </w:r>
    </w:p>
    <w:p w:rsidR="009C122C" w:rsidRDefault="009C122C">
      <w:pPr>
        <w:ind w:firstLine="720"/>
        <w:jc w:val="both"/>
        <w:rPr>
          <w:rFonts w:ascii="Verdana" w:eastAsia="Verdana" w:hAnsi="Verdana" w:cs="Verdana"/>
          <w:sz w:val="17"/>
          <w:szCs w:val="17"/>
        </w:rPr>
      </w:pPr>
    </w:p>
    <w:p w:rsidR="009C122C" w:rsidRDefault="005545E0">
      <w:pPr>
        <w:ind w:firstLine="720"/>
        <w:jc w:val="both"/>
        <w:rPr>
          <w:rFonts w:ascii="Verdana" w:eastAsia="Verdana" w:hAnsi="Verdana" w:cs="Verdana"/>
          <w:sz w:val="17"/>
          <w:szCs w:val="17"/>
        </w:rPr>
      </w:pPr>
      <w:r>
        <w:rPr>
          <w:rFonts w:ascii="Verdana" w:eastAsia="Verdana" w:hAnsi="Verdana" w:cs="Verdana"/>
          <w:sz w:val="17"/>
          <w:szCs w:val="17"/>
        </w:rPr>
        <w:t>2.4 – Somente poderão participar desta Licitação, na qualidade de licitantes, empresas que não incorram nos impedimentos previstos no art. 9º da Lei Federal nº. 8.666/93 e ainda que:</w:t>
      </w:r>
    </w:p>
    <w:p w:rsidR="009C122C" w:rsidRDefault="009C122C">
      <w:pPr>
        <w:ind w:firstLine="720"/>
        <w:jc w:val="both"/>
        <w:rPr>
          <w:rFonts w:ascii="Verdana" w:eastAsia="Verdana" w:hAnsi="Verdana" w:cs="Verdana"/>
          <w:sz w:val="17"/>
          <w:szCs w:val="17"/>
        </w:rPr>
      </w:pPr>
    </w:p>
    <w:p w:rsidR="009C122C" w:rsidRDefault="005545E0">
      <w:pPr>
        <w:numPr>
          <w:ilvl w:val="0"/>
          <w:numId w:val="1"/>
        </w:numPr>
        <w:ind w:left="0" w:firstLine="720"/>
        <w:jc w:val="both"/>
        <w:rPr>
          <w:rFonts w:ascii="Verdana" w:eastAsia="Verdana" w:hAnsi="Verdana" w:cs="Verdana"/>
        </w:rPr>
      </w:pPr>
      <w:r>
        <w:rPr>
          <w:rFonts w:ascii="Verdana" w:eastAsia="Verdana" w:hAnsi="Verdana" w:cs="Verdana"/>
          <w:sz w:val="17"/>
          <w:szCs w:val="17"/>
        </w:rPr>
        <w:t>Estejam legalmente constituídas e tenham em seu objeto social atividade compatível com o objeto da presente licitação, bem como satisfaçam as exigências deste edital;</w:t>
      </w:r>
    </w:p>
    <w:p w:rsidR="009C122C" w:rsidRDefault="009C122C">
      <w:pPr>
        <w:jc w:val="both"/>
        <w:rPr>
          <w:rFonts w:ascii="Verdana" w:eastAsia="Verdana" w:hAnsi="Verdana" w:cs="Verdana"/>
          <w:sz w:val="17"/>
          <w:szCs w:val="17"/>
        </w:rPr>
      </w:pPr>
    </w:p>
    <w:p w:rsidR="009C122C" w:rsidRDefault="005545E0">
      <w:pPr>
        <w:numPr>
          <w:ilvl w:val="0"/>
          <w:numId w:val="1"/>
        </w:numPr>
        <w:ind w:left="0" w:firstLine="720"/>
        <w:jc w:val="both"/>
        <w:rPr>
          <w:rFonts w:ascii="Verdana" w:eastAsia="Verdana" w:hAnsi="Verdana" w:cs="Verdana"/>
        </w:rPr>
      </w:pPr>
      <w:r>
        <w:rPr>
          <w:rFonts w:ascii="Verdana" w:eastAsia="Verdana" w:hAnsi="Verdana" w:cs="Verdana"/>
          <w:sz w:val="17"/>
          <w:szCs w:val="17"/>
        </w:rPr>
        <w:t>Não sejam integrados por empregados, diretores, secretários e agentes políticos da Prefeitura Municipal de Chavantes;</w:t>
      </w:r>
    </w:p>
    <w:p w:rsidR="009C122C" w:rsidRDefault="009C122C">
      <w:pPr>
        <w:ind w:firstLine="720"/>
        <w:jc w:val="both"/>
        <w:rPr>
          <w:rFonts w:ascii="Verdana" w:eastAsia="Verdana" w:hAnsi="Verdana" w:cs="Verdana"/>
          <w:sz w:val="17"/>
          <w:szCs w:val="17"/>
        </w:rPr>
      </w:pPr>
    </w:p>
    <w:p w:rsidR="009C122C" w:rsidRDefault="005545E0">
      <w:pPr>
        <w:numPr>
          <w:ilvl w:val="0"/>
          <w:numId w:val="1"/>
        </w:numPr>
        <w:ind w:left="0" w:firstLine="720"/>
        <w:jc w:val="both"/>
        <w:rPr>
          <w:rFonts w:ascii="Verdana" w:eastAsia="Verdana" w:hAnsi="Verdana" w:cs="Verdana"/>
        </w:rPr>
      </w:pPr>
      <w:r>
        <w:rPr>
          <w:rFonts w:ascii="Verdana" w:eastAsia="Verdana" w:hAnsi="Verdana" w:cs="Verdana"/>
          <w:sz w:val="17"/>
          <w:szCs w:val="17"/>
        </w:rPr>
        <w:t>Tenham recolhido a garantia de manutenção de proposta de que trata a cláusula 4.2.4 item “e” deste edital;</w:t>
      </w:r>
    </w:p>
    <w:p w:rsidR="009C122C" w:rsidRDefault="009C122C">
      <w:pPr>
        <w:pBdr>
          <w:top w:val="nil"/>
          <w:left w:val="nil"/>
          <w:bottom w:val="nil"/>
          <w:right w:val="nil"/>
          <w:between w:val="nil"/>
        </w:pBdr>
        <w:ind w:left="708"/>
        <w:rPr>
          <w:rFonts w:ascii="Verdana" w:eastAsia="Verdana" w:hAnsi="Verdana" w:cs="Verdana"/>
          <w:color w:val="000000"/>
          <w:sz w:val="17"/>
          <w:szCs w:val="17"/>
        </w:rPr>
      </w:pPr>
    </w:p>
    <w:p w:rsidR="009C122C" w:rsidRDefault="005545E0">
      <w:pPr>
        <w:numPr>
          <w:ilvl w:val="0"/>
          <w:numId w:val="1"/>
        </w:numPr>
        <w:ind w:left="0" w:firstLine="720"/>
        <w:jc w:val="both"/>
        <w:rPr>
          <w:rFonts w:ascii="Verdana" w:eastAsia="Verdana" w:hAnsi="Verdana" w:cs="Verdana"/>
        </w:rPr>
      </w:pPr>
      <w:r>
        <w:rPr>
          <w:rFonts w:ascii="Verdana" w:eastAsia="Verdana" w:hAnsi="Verdana" w:cs="Verdana"/>
          <w:sz w:val="17"/>
          <w:szCs w:val="17"/>
        </w:rPr>
        <w:t xml:space="preserve">Estejam cadastradas ou que preencherem </w:t>
      </w:r>
      <w:proofErr w:type="gramStart"/>
      <w:r>
        <w:rPr>
          <w:rFonts w:ascii="Verdana" w:eastAsia="Verdana" w:hAnsi="Verdana" w:cs="Verdana"/>
          <w:sz w:val="17"/>
          <w:szCs w:val="17"/>
        </w:rPr>
        <w:t>as condições de cadastramento prevista no item 2.2 deste edital</w:t>
      </w:r>
      <w:proofErr w:type="gramEnd"/>
      <w:r>
        <w:rPr>
          <w:rFonts w:ascii="Verdana" w:eastAsia="Verdana" w:hAnsi="Verdana" w:cs="Verdana"/>
          <w:sz w:val="17"/>
          <w:szCs w:val="17"/>
        </w:rPr>
        <w:t>;</w:t>
      </w:r>
    </w:p>
    <w:p w:rsidR="009C122C" w:rsidRDefault="009C122C">
      <w:pPr>
        <w:pBdr>
          <w:top w:val="nil"/>
          <w:left w:val="nil"/>
          <w:bottom w:val="nil"/>
          <w:right w:val="nil"/>
          <w:between w:val="nil"/>
        </w:pBdr>
        <w:ind w:left="708"/>
        <w:rPr>
          <w:rFonts w:ascii="Verdana" w:eastAsia="Verdana" w:hAnsi="Verdana" w:cs="Verdana"/>
          <w:color w:val="000000"/>
          <w:sz w:val="17"/>
          <w:szCs w:val="17"/>
        </w:rPr>
      </w:pPr>
    </w:p>
    <w:p w:rsidR="009C122C" w:rsidRDefault="005545E0">
      <w:pPr>
        <w:numPr>
          <w:ilvl w:val="0"/>
          <w:numId w:val="1"/>
        </w:numPr>
        <w:pBdr>
          <w:top w:val="nil"/>
          <w:left w:val="nil"/>
          <w:bottom w:val="nil"/>
          <w:right w:val="nil"/>
          <w:between w:val="nil"/>
        </w:pBdr>
        <w:spacing w:before="10"/>
        <w:jc w:val="both"/>
        <w:rPr>
          <w:rFonts w:ascii="Verdana" w:eastAsia="Verdana" w:hAnsi="Verdana" w:cs="Verdana"/>
          <w:color w:val="000000"/>
        </w:rPr>
      </w:pPr>
      <w:r>
        <w:rPr>
          <w:rFonts w:ascii="Arial" w:eastAsia="Arial" w:hAnsi="Arial" w:cs="Arial"/>
          <w:b/>
          <w:color w:val="000000"/>
          <w:sz w:val="18"/>
          <w:szCs w:val="18"/>
        </w:rPr>
        <w:t xml:space="preserve"> </w:t>
      </w:r>
      <w:r>
        <w:rPr>
          <w:rFonts w:ascii="Verdana" w:eastAsia="Verdana" w:hAnsi="Verdana" w:cs="Verdana"/>
          <w:color w:val="000000"/>
          <w:sz w:val="17"/>
          <w:szCs w:val="17"/>
        </w:rPr>
        <w:t>Não sejam</w:t>
      </w:r>
      <w:r>
        <w:rPr>
          <w:rFonts w:ascii="Verdana" w:eastAsia="Verdana" w:hAnsi="Verdana" w:cs="Verdana"/>
          <w:b/>
          <w:color w:val="000000"/>
          <w:sz w:val="17"/>
          <w:szCs w:val="17"/>
        </w:rPr>
        <w:t xml:space="preserve"> </w:t>
      </w:r>
      <w:r>
        <w:rPr>
          <w:rFonts w:ascii="Verdana" w:eastAsia="Verdana" w:hAnsi="Verdana" w:cs="Verdana"/>
          <w:color w:val="000000"/>
          <w:sz w:val="17"/>
          <w:szCs w:val="17"/>
        </w:rPr>
        <w:t>estrangeiras que não funcionem no País;</w:t>
      </w:r>
    </w:p>
    <w:p w:rsidR="009C122C" w:rsidRDefault="009C122C">
      <w:pPr>
        <w:pBdr>
          <w:top w:val="nil"/>
          <w:left w:val="nil"/>
          <w:bottom w:val="nil"/>
          <w:right w:val="nil"/>
          <w:between w:val="nil"/>
        </w:pBdr>
        <w:ind w:left="708"/>
        <w:rPr>
          <w:rFonts w:ascii="Verdana" w:eastAsia="Verdana" w:hAnsi="Verdana" w:cs="Verdana"/>
          <w:color w:val="000000"/>
          <w:sz w:val="17"/>
          <w:szCs w:val="17"/>
        </w:rPr>
      </w:pPr>
    </w:p>
    <w:p w:rsidR="009C122C" w:rsidRDefault="005545E0">
      <w:pPr>
        <w:numPr>
          <w:ilvl w:val="0"/>
          <w:numId w:val="1"/>
        </w:numPr>
        <w:ind w:right="408"/>
        <w:jc w:val="both"/>
        <w:rPr>
          <w:rFonts w:ascii="Verdana" w:eastAsia="Verdana" w:hAnsi="Verdana" w:cs="Verdana"/>
        </w:rPr>
      </w:pPr>
      <w:r>
        <w:rPr>
          <w:rFonts w:ascii="Verdana" w:eastAsia="Verdana" w:hAnsi="Verdana" w:cs="Verdana"/>
          <w:sz w:val="17"/>
          <w:szCs w:val="17"/>
        </w:rPr>
        <w:t>Não estejam</w:t>
      </w:r>
      <w:r>
        <w:rPr>
          <w:rFonts w:ascii="Verdana" w:eastAsia="Verdana" w:hAnsi="Verdana" w:cs="Verdana"/>
          <w:b/>
          <w:sz w:val="17"/>
          <w:szCs w:val="17"/>
        </w:rPr>
        <w:t xml:space="preserve"> impedidas e suspensas de licitar e/ou contratar </w:t>
      </w:r>
      <w:r>
        <w:rPr>
          <w:rFonts w:ascii="Verdana" w:eastAsia="Verdana" w:hAnsi="Verdana" w:cs="Verdana"/>
          <w:sz w:val="17"/>
          <w:szCs w:val="17"/>
        </w:rPr>
        <w:t xml:space="preserve">com órgãos da Administração do Estado de São Paulo nos termos do </w:t>
      </w:r>
      <w:r>
        <w:rPr>
          <w:rFonts w:ascii="Verdana" w:eastAsia="Verdana" w:hAnsi="Verdana" w:cs="Verdana"/>
          <w:b/>
          <w:sz w:val="17"/>
          <w:szCs w:val="17"/>
        </w:rPr>
        <w:t xml:space="preserve">inciso III </w:t>
      </w:r>
      <w:r>
        <w:rPr>
          <w:rFonts w:ascii="Verdana" w:eastAsia="Verdana" w:hAnsi="Verdana" w:cs="Verdana"/>
          <w:sz w:val="17"/>
          <w:szCs w:val="17"/>
        </w:rPr>
        <w:t xml:space="preserve">do </w:t>
      </w:r>
      <w:r>
        <w:rPr>
          <w:rFonts w:ascii="Verdana" w:eastAsia="Verdana" w:hAnsi="Verdana" w:cs="Verdana"/>
          <w:b/>
          <w:sz w:val="17"/>
          <w:szCs w:val="17"/>
        </w:rPr>
        <w:t>artigo 87 da Lei Federal nº 8.666/93 e suas alterações</w:t>
      </w:r>
      <w:r>
        <w:rPr>
          <w:rFonts w:ascii="Verdana" w:eastAsia="Verdana" w:hAnsi="Verdana" w:cs="Verdana"/>
          <w:sz w:val="17"/>
          <w:szCs w:val="17"/>
        </w:rPr>
        <w:t xml:space="preserve">, </w:t>
      </w:r>
      <w:r>
        <w:rPr>
          <w:rFonts w:ascii="Verdana" w:eastAsia="Verdana" w:hAnsi="Verdana" w:cs="Verdana"/>
          <w:b/>
          <w:sz w:val="17"/>
          <w:szCs w:val="17"/>
        </w:rPr>
        <w:t>do artigo 7º da Lei Federal nº 10.520/02 e da Súmula nº 51 deste Tribunal de Contas</w:t>
      </w:r>
      <w:r>
        <w:rPr>
          <w:rFonts w:ascii="Verdana" w:eastAsia="Verdana" w:hAnsi="Verdana" w:cs="Verdana"/>
          <w:sz w:val="17"/>
          <w:szCs w:val="17"/>
        </w:rPr>
        <w:t>;</w:t>
      </w:r>
    </w:p>
    <w:p w:rsidR="009C122C" w:rsidRDefault="009C122C">
      <w:pPr>
        <w:pBdr>
          <w:top w:val="nil"/>
          <w:left w:val="nil"/>
          <w:bottom w:val="nil"/>
          <w:right w:val="nil"/>
          <w:between w:val="nil"/>
        </w:pBdr>
        <w:spacing w:before="1"/>
        <w:ind w:left="1080"/>
        <w:rPr>
          <w:rFonts w:ascii="Verdana" w:eastAsia="Verdana" w:hAnsi="Verdana" w:cs="Verdana"/>
          <w:color w:val="000000"/>
          <w:sz w:val="22"/>
          <w:szCs w:val="22"/>
        </w:rPr>
      </w:pPr>
    </w:p>
    <w:p w:rsidR="009C122C" w:rsidRDefault="005545E0">
      <w:pPr>
        <w:numPr>
          <w:ilvl w:val="0"/>
          <w:numId w:val="1"/>
        </w:numPr>
        <w:ind w:right="410"/>
        <w:jc w:val="both"/>
        <w:rPr>
          <w:rFonts w:ascii="Verdana" w:eastAsia="Verdana" w:hAnsi="Verdana" w:cs="Verdana"/>
        </w:rPr>
      </w:pPr>
      <w:r>
        <w:rPr>
          <w:rFonts w:ascii="Verdana" w:eastAsia="Verdana" w:hAnsi="Verdana" w:cs="Verdana"/>
          <w:sz w:val="17"/>
          <w:szCs w:val="17"/>
        </w:rPr>
        <w:t xml:space="preserve">Não estejam impedidas de licitar e contratar nos termos do </w:t>
      </w:r>
      <w:r>
        <w:rPr>
          <w:rFonts w:ascii="Verdana" w:eastAsia="Verdana" w:hAnsi="Verdana" w:cs="Verdana"/>
          <w:b/>
          <w:sz w:val="17"/>
          <w:szCs w:val="17"/>
        </w:rPr>
        <w:t>artigo 10 da Lei Federal nº 9.605/98</w:t>
      </w:r>
      <w:r>
        <w:rPr>
          <w:rFonts w:ascii="Verdana" w:eastAsia="Verdana" w:hAnsi="Verdana" w:cs="Verdana"/>
          <w:sz w:val="17"/>
          <w:szCs w:val="17"/>
        </w:rPr>
        <w:t>;</w:t>
      </w:r>
    </w:p>
    <w:p w:rsidR="009C122C" w:rsidRDefault="009C122C">
      <w:pPr>
        <w:pBdr>
          <w:top w:val="nil"/>
          <w:left w:val="nil"/>
          <w:bottom w:val="nil"/>
          <w:right w:val="nil"/>
          <w:between w:val="nil"/>
        </w:pBdr>
        <w:spacing w:before="11"/>
        <w:ind w:left="1080"/>
        <w:rPr>
          <w:rFonts w:ascii="Verdana" w:eastAsia="Verdana" w:hAnsi="Verdana" w:cs="Verdana"/>
          <w:color w:val="000000"/>
          <w:sz w:val="21"/>
          <w:szCs w:val="21"/>
        </w:rPr>
      </w:pPr>
    </w:p>
    <w:p w:rsidR="009C122C" w:rsidRDefault="005545E0">
      <w:pPr>
        <w:numPr>
          <w:ilvl w:val="0"/>
          <w:numId w:val="1"/>
        </w:num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sz w:val="17"/>
          <w:szCs w:val="17"/>
        </w:rPr>
        <w:t>Não estejam declaradas inidôneas pelo Poder Público e não reabilitadas;</w:t>
      </w:r>
    </w:p>
    <w:p w:rsidR="009C122C" w:rsidRDefault="009C122C">
      <w:pPr>
        <w:ind w:firstLine="720"/>
        <w:jc w:val="both"/>
        <w:rPr>
          <w:rFonts w:ascii="Verdana" w:eastAsia="Verdana" w:hAnsi="Verdana" w:cs="Verdana"/>
          <w:sz w:val="17"/>
          <w:szCs w:val="17"/>
        </w:rPr>
      </w:pPr>
    </w:p>
    <w:p w:rsidR="009C122C" w:rsidRDefault="005545E0">
      <w:pPr>
        <w:jc w:val="both"/>
        <w:rPr>
          <w:rFonts w:ascii="Verdana" w:eastAsia="Verdana" w:hAnsi="Verdana" w:cs="Verdana"/>
          <w:sz w:val="17"/>
          <w:szCs w:val="17"/>
        </w:rPr>
      </w:pPr>
      <w:r>
        <w:rPr>
          <w:rFonts w:ascii="Verdana" w:eastAsia="Verdana" w:hAnsi="Verdana" w:cs="Verdana"/>
          <w:b/>
          <w:sz w:val="17"/>
          <w:szCs w:val="17"/>
        </w:rPr>
        <w:t>3.0 - DA CONCESSÃO DO BENEFICIO DA LEI COMPLEMENTAR Nº 123/06, ALTERADA PELA LEI COMPLEMENTAR 147/2014.</w:t>
      </w:r>
    </w:p>
    <w:p w:rsidR="009C122C" w:rsidRDefault="005545E0">
      <w:pPr>
        <w:ind w:firstLine="709"/>
        <w:jc w:val="both"/>
        <w:rPr>
          <w:rFonts w:ascii="Verdana" w:eastAsia="Verdana" w:hAnsi="Verdana" w:cs="Verdana"/>
          <w:sz w:val="17"/>
          <w:szCs w:val="17"/>
        </w:rPr>
      </w:pPr>
      <w:r>
        <w:rPr>
          <w:rFonts w:ascii="Verdana" w:eastAsia="Verdana" w:hAnsi="Verdana" w:cs="Verdana"/>
          <w:color w:val="000000"/>
          <w:sz w:val="17"/>
          <w:szCs w:val="17"/>
        </w:rPr>
        <w:t>3.1 A fim de comprovar o enquadramento como microempresa, empresa de pequeno porte ou MEI, para</w:t>
      </w:r>
      <w:proofErr w:type="gramStart"/>
      <w:r>
        <w:rPr>
          <w:rFonts w:ascii="Verdana" w:eastAsia="Verdana" w:hAnsi="Verdana" w:cs="Verdana"/>
          <w:color w:val="000000"/>
          <w:sz w:val="17"/>
          <w:szCs w:val="17"/>
        </w:rPr>
        <w:t xml:space="preserve">  </w:t>
      </w:r>
      <w:proofErr w:type="gramEnd"/>
      <w:r>
        <w:rPr>
          <w:rFonts w:ascii="Verdana" w:eastAsia="Verdana" w:hAnsi="Verdana" w:cs="Verdana"/>
          <w:color w:val="000000"/>
          <w:sz w:val="17"/>
          <w:szCs w:val="17"/>
        </w:rPr>
        <w:t xml:space="preserve">participação do  certamente, nos termos da Lei Complementar nº123/06, alterada pela Lei Complementar nº 147/14, deverá apresentar no </w:t>
      </w:r>
      <w:r>
        <w:rPr>
          <w:rFonts w:ascii="Verdana" w:eastAsia="Verdana" w:hAnsi="Verdana" w:cs="Verdana"/>
          <w:b/>
          <w:sz w:val="17"/>
          <w:szCs w:val="17"/>
          <w:u w:val="single"/>
        </w:rPr>
        <w:t>ATO DO CRENDENCIAMENTO:</w:t>
      </w:r>
      <w:r>
        <w:rPr>
          <w:rFonts w:ascii="Verdana" w:eastAsia="Verdana" w:hAnsi="Verdana" w:cs="Verdana"/>
          <w:sz w:val="17"/>
          <w:szCs w:val="17"/>
        </w:rPr>
        <w:t xml:space="preserve"> a declaração de </w:t>
      </w:r>
      <w:r>
        <w:rPr>
          <w:rFonts w:ascii="Verdana" w:eastAsia="Verdana" w:hAnsi="Verdana" w:cs="Verdana"/>
          <w:sz w:val="17"/>
          <w:szCs w:val="17"/>
        </w:rPr>
        <w:lastRenderedPageBreak/>
        <w:t>enquadramento no regime de Microempresa (ME), Empresa de Pequeno Porte (EPP) ou MEI, expedida pela Junta Comercial do Estado da sede da empresa licitante, nos termos do Artigo 8º da Instrução Normativa nº. 103 de 30.04.2</w:t>
      </w:r>
      <w:r w:rsidR="001125D6">
        <w:rPr>
          <w:rFonts w:ascii="Verdana" w:eastAsia="Verdana" w:hAnsi="Verdana" w:cs="Verdana"/>
          <w:sz w:val="17"/>
          <w:szCs w:val="17"/>
        </w:rPr>
        <w:t>001</w:t>
      </w:r>
      <w:r>
        <w:rPr>
          <w:rFonts w:ascii="Verdana" w:eastAsia="Verdana" w:hAnsi="Verdana" w:cs="Verdana"/>
          <w:sz w:val="17"/>
          <w:szCs w:val="17"/>
        </w:rPr>
        <w:t xml:space="preserve">, do Departamento Nacional de Registro e Comércio – DNRC; </w:t>
      </w:r>
      <w:r>
        <w:rPr>
          <w:rFonts w:ascii="Verdana" w:eastAsia="Verdana" w:hAnsi="Verdana" w:cs="Verdana"/>
          <w:sz w:val="17"/>
          <w:szCs w:val="17"/>
          <w:u w:val="single"/>
        </w:rPr>
        <w:t xml:space="preserve">ou apresentar declaração de enquadramento no regime de microempresa (ME) ou empresa de pequeno porte (EPP) </w:t>
      </w:r>
      <w:r>
        <w:rPr>
          <w:rFonts w:ascii="Verdana" w:eastAsia="Verdana" w:hAnsi="Verdana" w:cs="Verdana"/>
          <w:b/>
          <w:sz w:val="17"/>
          <w:szCs w:val="17"/>
          <w:u w:val="single"/>
        </w:rPr>
        <w:t>expedida pelo próprio licitante.</w:t>
      </w:r>
      <w:r>
        <w:rPr>
          <w:rFonts w:ascii="Verdana" w:eastAsia="Verdana" w:hAnsi="Verdana" w:cs="Verdana"/>
          <w:sz w:val="17"/>
          <w:szCs w:val="17"/>
        </w:rPr>
        <w:t xml:space="preserve"> A declaração de enquadramento para obtenção do beneficio da Lei 123/06, alterada pela Lei Complementar n.º 147/2014, </w:t>
      </w:r>
      <w:r>
        <w:rPr>
          <w:rFonts w:ascii="Verdana" w:eastAsia="Verdana" w:hAnsi="Verdana" w:cs="Verdana"/>
          <w:b/>
          <w:sz w:val="17"/>
          <w:szCs w:val="17"/>
          <w:u w:val="single"/>
        </w:rPr>
        <w:t>quando expedida pelo próprio licitante</w:t>
      </w:r>
      <w:r>
        <w:rPr>
          <w:rFonts w:ascii="Verdana" w:eastAsia="Verdana" w:hAnsi="Verdana" w:cs="Verdana"/>
          <w:sz w:val="17"/>
          <w:szCs w:val="17"/>
        </w:rPr>
        <w:t xml:space="preserve">, somente será valida se fizer constar à assinatura do representante legal da empresa, </w:t>
      </w:r>
      <w:r>
        <w:rPr>
          <w:rFonts w:ascii="Verdana" w:eastAsia="Verdana" w:hAnsi="Verdana" w:cs="Verdana"/>
          <w:b/>
          <w:sz w:val="17"/>
          <w:szCs w:val="17"/>
          <w:u w:val="single"/>
        </w:rPr>
        <w:t>podendo ser utilizado o modelo constante no Anexo IV deste instrumento</w:t>
      </w:r>
      <w:r>
        <w:rPr>
          <w:rFonts w:ascii="Verdana" w:eastAsia="Verdana" w:hAnsi="Verdana" w:cs="Verdana"/>
          <w:b/>
          <w:i/>
          <w:sz w:val="17"/>
          <w:szCs w:val="17"/>
        </w:rPr>
        <w:t xml:space="preserve">, </w:t>
      </w:r>
      <w:r>
        <w:rPr>
          <w:rFonts w:ascii="Verdana" w:eastAsia="Verdana" w:hAnsi="Verdana" w:cs="Verdana"/>
          <w:b/>
          <w:i/>
          <w:sz w:val="17"/>
          <w:szCs w:val="17"/>
          <w:u w:val="single"/>
        </w:rPr>
        <w:t>FORA DOS ENVELOPES Nº 01 E 02.</w:t>
      </w: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 xml:space="preserve">3.2 - </w:t>
      </w:r>
      <w:r>
        <w:rPr>
          <w:rFonts w:ascii="Verdana" w:eastAsia="Verdana" w:hAnsi="Verdana" w:cs="Verdana"/>
          <w:b/>
          <w:sz w:val="17"/>
          <w:szCs w:val="17"/>
        </w:rPr>
        <w:t>Perderá o direito ao beneficio concedido pela Lei Complementar nº. 123/06, as microempresas (ME) e empresas de pequeno porte (EPP) que:</w:t>
      </w:r>
    </w:p>
    <w:p w:rsidR="009C122C" w:rsidRDefault="009C122C">
      <w:pPr>
        <w:jc w:val="both"/>
        <w:rPr>
          <w:rFonts w:ascii="Verdana" w:eastAsia="Verdana" w:hAnsi="Verdana" w:cs="Verdana"/>
          <w:sz w:val="17"/>
          <w:szCs w:val="17"/>
        </w:rPr>
      </w:pPr>
    </w:p>
    <w:p w:rsidR="009C122C" w:rsidRDefault="005545E0">
      <w:pPr>
        <w:ind w:firstLine="708"/>
        <w:jc w:val="both"/>
        <w:rPr>
          <w:rFonts w:ascii="Verdana" w:eastAsia="Verdana" w:hAnsi="Verdana" w:cs="Verdana"/>
          <w:sz w:val="17"/>
          <w:szCs w:val="17"/>
        </w:rPr>
      </w:pPr>
      <w:r>
        <w:rPr>
          <w:rFonts w:ascii="Verdana" w:eastAsia="Verdana" w:hAnsi="Verdana" w:cs="Verdana"/>
          <w:i/>
          <w:sz w:val="17"/>
          <w:szCs w:val="17"/>
        </w:rPr>
        <w:t>a) não apresentar os documentos exigidos</w:t>
      </w:r>
      <w:r w:rsidR="00AD26F5">
        <w:rPr>
          <w:rFonts w:ascii="Verdana" w:eastAsia="Verdana" w:hAnsi="Verdana" w:cs="Verdana"/>
          <w:i/>
          <w:sz w:val="17"/>
          <w:szCs w:val="17"/>
        </w:rPr>
        <w:t xml:space="preserve">, conforme item </w:t>
      </w:r>
      <w:proofErr w:type="gramStart"/>
      <w:r w:rsidR="00AD26F5">
        <w:rPr>
          <w:rFonts w:ascii="Verdana" w:eastAsia="Verdana" w:hAnsi="Verdana" w:cs="Verdana"/>
          <w:i/>
          <w:sz w:val="17"/>
          <w:szCs w:val="17"/>
        </w:rPr>
        <w:t>4</w:t>
      </w:r>
      <w:proofErr w:type="gramEnd"/>
      <w:r w:rsidR="00AD26F5">
        <w:rPr>
          <w:rFonts w:ascii="Verdana" w:eastAsia="Verdana" w:hAnsi="Verdana" w:cs="Verdana"/>
          <w:i/>
          <w:sz w:val="17"/>
          <w:szCs w:val="17"/>
        </w:rPr>
        <w:t>,</w:t>
      </w:r>
      <w:r>
        <w:rPr>
          <w:rFonts w:ascii="Verdana" w:eastAsia="Verdana" w:hAnsi="Verdana" w:cs="Verdana"/>
          <w:i/>
          <w:sz w:val="17"/>
          <w:szCs w:val="17"/>
        </w:rPr>
        <w:t xml:space="preserve"> para fins de obtenção dos benefícios da lei complementar 123/06;</w:t>
      </w:r>
    </w:p>
    <w:p w:rsidR="009C122C" w:rsidRDefault="009C122C">
      <w:pPr>
        <w:ind w:firstLine="708"/>
        <w:jc w:val="both"/>
        <w:rPr>
          <w:rFonts w:ascii="Verdana" w:eastAsia="Verdana" w:hAnsi="Verdana" w:cs="Verdana"/>
          <w:sz w:val="17"/>
          <w:szCs w:val="17"/>
        </w:rPr>
      </w:pPr>
    </w:p>
    <w:p w:rsidR="009C122C" w:rsidRDefault="005545E0">
      <w:pPr>
        <w:ind w:firstLine="720"/>
        <w:jc w:val="both"/>
        <w:rPr>
          <w:rFonts w:ascii="Verdana" w:eastAsia="Verdana" w:hAnsi="Verdana" w:cs="Verdana"/>
          <w:sz w:val="17"/>
          <w:szCs w:val="17"/>
        </w:rPr>
      </w:pPr>
      <w:r>
        <w:rPr>
          <w:rFonts w:ascii="Verdana" w:eastAsia="Verdana" w:hAnsi="Verdana" w:cs="Verdana"/>
          <w:sz w:val="17"/>
          <w:szCs w:val="17"/>
        </w:rPr>
        <w:t>3.3 - Ficam desde já advertidos os licitantes que a prática de qualquer ato no sentido de admitir que sua entidade empresarial seja empresa de pequeno porte ou microempresa a fim de obter tratamento diferenciado no certame, quando não enquadrar nos termos do artigo 3º da Lei Complementar nº. 123/06, ou quando estiver inserida nas situações elencadas nos incisos I a X do § 4º do Artigo 3º da Lei Complementar nº. 123/06</w:t>
      </w:r>
      <w:proofErr w:type="gramStart"/>
      <w:r>
        <w:rPr>
          <w:rFonts w:ascii="Verdana" w:eastAsia="Verdana" w:hAnsi="Verdana" w:cs="Verdana"/>
          <w:sz w:val="17"/>
          <w:szCs w:val="17"/>
        </w:rPr>
        <w:t>, constitui</w:t>
      </w:r>
      <w:proofErr w:type="gramEnd"/>
      <w:r>
        <w:rPr>
          <w:rFonts w:ascii="Verdana" w:eastAsia="Verdana" w:hAnsi="Verdana" w:cs="Verdana"/>
          <w:sz w:val="17"/>
          <w:szCs w:val="17"/>
        </w:rPr>
        <w:t xml:space="preserve"> fraude à realização de ato do procedimento licitatório, sujeitando o infrator às penalidades previstas na Lei nº. 8.666/93. </w:t>
      </w:r>
    </w:p>
    <w:p w:rsidR="009C122C" w:rsidRDefault="009C122C">
      <w:pPr>
        <w:pBdr>
          <w:top w:val="nil"/>
          <w:left w:val="nil"/>
          <w:bottom w:val="nil"/>
          <w:right w:val="nil"/>
          <w:between w:val="nil"/>
        </w:pBdr>
        <w:ind w:firstLine="720"/>
        <w:jc w:val="both"/>
        <w:rPr>
          <w:rFonts w:ascii="Verdana" w:eastAsia="Verdana" w:hAnsi="Verdana" w:cs="Verdana"/>
          <w:color w:val="000000"/>
          <w:sz w:val="17"/>
          <w:szCs w:val="17"/>
        </w:rPr>
      </w:pPr>
    </w:p>
    <w:p w:rsidR="009C122C" w:rsidRDefault="005545E0">
      <w:pPr>
        <w:pBdr>
          <w:top w:val="nil"/>
          <w:left w:val="nil"/>
          <w:bottom w:val="nil"/>
          <w:right w:val="nil"/>
          <w:between w:val="nil"/>
        </w:pBdr>
        <w:ind w:firstLine="720"/>
        <w:jc w:val="both"/>
        <w:rPr>
          <w:rFonts w:ascii="Verdana" w:eastAsia="Verdana" w:hAnsi="Verdana" w:cs="Verdana"/>
          <w:color w:val="000000"/>
          <w:sz w:val="17"/>
          <w:szCs w:val="17"/>
        </w:rPr>
      </w:pPr>
      <w:r>
        <w:rPr>
          <w:rFonts w:ascii="Verdana" w:eastAsia="Verdana" w:hAnsi="Verdana" w:cs="Verdana"/>
          <w:color w:val="000000"/>
          <w:sz w:val="17"/>
          <w:szCs w:val="17"/>
        </w:rPr>
        <w:t>3.4 – O documento acima mencionado poderá ser apresentado em original, por qualquer processo de cópia autenticada por cartório competente ou por servidor da licitadora, exceto o(s) documento(s) cuja aceitação esta condicionada a sua verificação na Internet, e que possam ser verificados no ato da sessão.</w:t>
      </w:r>
    </w:p>
    <w:p w:rsidR="009C122C" w:rsidRDefault="009C122C">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eastAsia="Verdana" w:hAnsi="Verdana" w:cs="Verdana"/>
          <w:sz w:val="17"/>
          <w:szCs w:val="17"/>
        </w:rPr>
      </w:pPr>
    </w:p>
    <w:p w:rsidR="009C122C" w:rsidRDefault="005545E0">
      <w:pPr>
        <w:jc w:val="both"/>
        <w:rPr>
          <w:rFonts w:ascii="Verdana" w:eastAsia="Verdana" w:hAnsi="Verdana" w:cs="Verdana"/>
          <w:sz w:val="17"/>
          <w:szCs w:val="17"/>
        </w:rPr>
      </w:pPr>
      <w:r>
        <w:rPr>
          <w:rFonts w:ascii="Verdana" w:eastAsia="Verdana" w:hAnsi="Verdana" w:cs="Verdana"/>
          <w:b/>
          <w:sz w:val="17"/>
          <w:szCs w:val="17"/>
        </w:rPr>
        <w:t>4.0 - DA HABILITAÇÃO E DA PROPOSTA DE PREÇOS</w:t>
      </w:r>
    </w:p>
    <w:p w:rsidR="009C122C" w:rsidRDefault="009C122C">
      <w:pPr>
        <w:jc w:val="both"/>
        <w:rPr>
          <w:rFonts w:ascii="Verdana" w:eastAsia="Verdana" w:hAnsi="Verdana" w:cs="Verdana"/>
          <w:sz w:val="17"/>
          <w:szCs w:val="17"/>
        </w:rPr>
      </w:pPr>
    </w:p>
    <w:p w:rsidR="009C122C" w:rsidRDefault="005545E0">
      <w:pPr>
        <w:ind w:firstLine="720"/>
        <w:jc w:val="both"/>
        <w:rPr>
          <w:rFonts w:ascii="Verdana" w:eastAsia="Verdana" w:hAnsi="Verdana" w:cs="Verdana"/>
          <w:sz w:val="17"/>
          <w:szCs w:val="17"/>
        </w:rPr>
      </w:pPr>
      <w:r>
        <w:rPr>
          <w:rFonts w:ascii="Verdana" w:eastAsia="Verdana" w:hAnsi="Verdana" w:cs="Verdana"/>
          <w:sz w:val="17"/>
          <w:szCs w:val="17"/>
        </w:rPr>
        <w:t xml:space="preserve">4.1 - Os Envelopes contendo os documentos de Habilitação e as Propostas de Preços, deverão ser entregues na data e horário mencionado no </w:t>
      </w:r>
      <w:r>
        <w:rPr>
          <w:rFonts w:ascii="Verdana" w:eastAsia="Verdana" w:hAnsi="Verdana" w:cs="Verdana"/>
          <w:b/>
          <w:sz w:val="17"/>
          <w:szCs w:val="17"/>
        </w:rPr>
        <w:t xml:space="preserve">Campo </w:t>
      </w:r>
      <w:proofErr w:type="gramStart"/>
      <w:r>
        <w:rPr>
          <w:rFonts w:ascii="Verdana" w:eastAsia="Verdana" w:hAnsi="Verdana" w:cs="Verdana"/>
          <w:b/>
          <w:sz w:val="17"/>
          <w:szCs w:val="17"/>
        </w:rPr>
        <w:t>3</w:t>
      </w:r>
      <w:proofErr w:type="gramEnd"/>
      <w:r>
        <w:rPr>
          <w:rFonts w:ascii="Verdana" w:eastAsia="Verdana" w:hAnsi="Verdana" w:cs="Verdana"/>
          <w:sz w:val="17"/>
          <w:szCs w:val="17"/>
        </w:rPr>
        <w:t xml:space="preserve"> e no local indicado no </w:t>
      </w:r>
      <w:r>
        <w:rPr>
          <w:rFonts w:ascii="Verdana" w:eastAsia="Verdana" w:hAnsi="Verdana" w:cs="Verdana"/>
          <w:b/>
          <w:sz w:val="17"/>
          <w:szCs w:val="17"/>
        </w:rPr>
        <w:t>Campo 5,</w:t>
      </w:r>
      <w:r>
        <w:rPr>
          <w:rFonts w:ascii="Verdana" w:eastAsia="Verdana" w:hAnsi="Verdana" w:cs="Verdana"/>
          <w:sz w:val="17"/>
          <w:szCs w:val="17"/>
        </w:rPr>
        <w:t xml:space="preserve"> deste instrumento, separadamente, tendo o primeiro envelope o subtítulo </w:t>
      </w:r>
      <w:r>
        <w:rPr>
          <w:rFonts w:ascii="Verdana" w:eastAsia="Verdana" w:hAnsi="Verdana" w:cs="Verdana"/>
          <w:b/>
          <w:sz w:val="17"/>
          <w:szCs w:val="17"/>
        </w:rPr>
        <w:t>HABILITAÇÃO</w:t>
      </w:r>
      <w:r>
        <w:rPr>
          <w:rFonts w:ascii="Verdana" w:eastAsia="Verdana" w:hAnsi="Verdana" w:cs="Verdana"/>
          <w:sz w:val="17"/>
          <w:szCs w:val="17"/>
        </w:rPr>
        <w:t xml:space="preserve"> e o segundo o </w:t>
      </w:r>
      <w:r>
        <w:rPr>
          <w:rFonts w:ascii="Verdana" w:eastAsia="Verdana" w:hAnsi="Verdana" w:cs="Verdana"/>
          <w:b/>
          <w:sz w:val="17"/>
          <w:szCs w:val="17"/>
        </w:rPr>
        <w:t>subtítulo PROPOSTA DE PREÇO,</w:t>
      </w:r>
      <w:r>
        <w:rPr>
          <w:rFonts w:ascii="Verdana" w:eastAsia="Verdana" w:hAnsi="Verdana" w:cs="Verdana"/>
          <w:sz w:val="17"/>
          <w:szCs w:val="17"/>
        </w:rPr>
        <w:t xml:space="preserve"> os quais deverão ser fechados e conter, ainda, em sua parte externa e frontal, além da razão social da empresa, os seguintes dizeres:</w:t>
      </w:r>
    </w:p>
    <w:p w:rsidR="009C122C" w:rsidRDefault="009C122C">
      <w:pPr>
        <w:rPr>
          <w:rFonts w:ascii="Verdana" w:eastAsia="Verdana" w:hAnsi="Verdana" w:cs="Verdana"/>
          <w:sz w:val="17"/>
          <w:szCs w:val="17"/>
        </w:rPr>
      </w:pPr>
    </w:p>
    <w:p w:rsidR="009C122C" w:rsidRDefault="005545E0">
      <w:pPr>
        <w:rPr>
          <w:rFonts w:ascii="Verdana" w:eastAsia="Verdana" w:hAnsi="Verdana" w:cs="Verdana"/>
          <w:sz w:val="17"/>
          <w:szCs w:val="17"/>
        </w:rPr>
      </w:pPr>
      <w:r>
        <w:rPr>
          <w:rFonts w:ascii="Verdana" w:eastAsia="Verdana" w:hAnsi="Verdana" w:cs="Verdana"/>
          <w:b/>
          <w:sz w:val="17"/>
          <w:szCs w:val="17"/>
        </w:rPr>
        <w:t xml:space="preserve">PROCESSO LICITATORIO </w:t>
      </w:r>
    </w:p>
    <w:p w:rsidR="009C122C" w:rsidRDefault="005545E0">
      <w:pPr>
        <w:keepNext/>
        <w:pBdr>
          <w:top w:val="nil"/>
          <w:left w:val="nil"/>
          <w:bottom w:val="nil"/>
          <w:right w:val="nil"/>
          <w:between w:val="nil"/>
        </w:pBdr>
        <w:rPr>
          <w:rFonts w:ascii="Verdana" w:eastAsia="Verdana" w:hAnsi="Verdana" w:cs="Verdana"/>
          <w:b/>
          <w:color w:val="000000"/>
          <w:sz w:val="17"/>
          <w:szCs w:val="17"/>
        </w:rPr>
      </w:pPr>
      <w:r>
        <w:rPr>
          <w:rFonts w:ascii="Verdana" w:eastAsia="Verdana" w:hAnsi="Verdana" w:cs="Verdana"/>
          <w:b/>
          <w:color w:val="000000"/>
          <w:sz w:val="17"/>
          <w:szCs w:val="17"/>
        </w:rPr>
        <w:t>ENVELOPE Nº. 1 – DOCUMENTAÇÃO DE HABILITAÇÃO</w:t>
      </w:r>
    </w:p>
    <w:p w:rsidR="009C122C" w:rsidRDefault="005545E0">
      <w:pPr>
        <w:rPr>
          <w:rFonts w:ascii="Verdana" w:eastAsia="Verdana" w:hAnsi="Verdana" w:cs="Verdana"/>
          <w:sz w:val="17"/>
          <w:szCs w:val="17"/>
        </w:rPr>
      </w:pPr>
      <w:r>
        <w:rPr>
          <w:rFonts w:ascii="Verdana" w:eastAsia="Verdana" w:hAnsi="Verdana" w:cs="Verdana"/>
          <w:b/>
          <w:sz w:val="17"/>
          <w:szCs w:val="17"/>
        </w:rPr>
        <w:t xml:space="preserve">TOMADA DE PREÇO Nº.  </w:t>
      </w:r>
      <w:r w:rsidR="008004C2">
        <w:rPr>
          <w:rFonts w:ascii="Verdana" w:eastAsia="Verdana" w:hAnsi="Verdana" w:cs="Verdana"/>
          <w:b/>
          <w:sz w:val="17"/>
          <w:szCs w:val="17"/>
        </w:rPr>
        <w:t>012/2.023</w:t>
      </w:r>
      <w:r>
        <w:rPr>
          <w:rFonts w:ascii="Verdana" w:eastAsia="Verdana" w:hAnsi="Verdana" w:cs="Verdana"/>
          <w:b/>
          <w:sz w:val="17"/>
          <w:szCs w:val="17"/>
        </w:rPr>
        <w:t>;</w:t>
      </w:r>
    </w:p>
    <w:p w:rsidR="009C122C" w:rsidRDefault="005545E0">
      <w:pPr>
        <w:rPr>
          <w:rFonts w:ascii="Verdana" w:eastAsia="Verdana" w:hAnsi="Verdana" w:cs="Verdana"/>
          <w:sz w:val="17"/>
          <w:szCs w:val="17"/>
        </w:rPr>
      </w:pPr>
      <w:r>
        <w:rPr>
          <w:rFonts w:ascii="Verdana" w:eastAsia="Verdana" w:hAnsi="Verdana" w:cs="Verdana"/>
          <w:b/>
          <w:sz w:val="17"/>
          <w:szCs w:val="17"/>
        </w:rPr>
        <w:t>DENOMINAÇÃO DO LICITANTE: ________</w:t>
      </w:r>
    </w:p>
    <w:p w:rsidR="009C122C" w:rsidRDefault="005545E0">
      <w:pPr>
        <w:rPr>
          <w:rFonts w:ascii="Verdana" w:eastAsia="Verdana" w:hAnsi="Verdana" w:cs="Verdana"/>
          <w:sz w:val="17"/>
          <w:szCs w:val="17"/>
        </w:rPr>
      </w:pPr>
      <w:r>
        <w:rPr>
          <w:rFonts w:ascii="Verdana" w:eastAsia="Verdana" w:hAnsi="Verdana" w:cs="Verdana"/>
          <w:b/>
          <w:sz w:val="17"/>
          <w:szCs w:val="17"/>
        </w:rPr>
        <w:t>OBJETO: _______________</w:t>
      </w:r>
    </w:p>
    <w:p w:rsidR="009C122C" w:rsidRDefault="009C122C">
      <w:pPr>
        <w:rPr>
          <w:rFonts w:ascii="Verdana" w:eastAsia="Verdana" w:hAnsi="Verdana" w:cs="Verdana"/>
          <w:sz w:val="17"/>
          <w:szCs w:val="17"/>
        </w:rPr>
      </w:pPr>
    </w:p>
    <w:p w:rsidR="009C122C" w:rsidRDefault="005545E0">
      <w:pPr>
        <w:rPr>
          <w:rFonts w:ascii="Verdana" w:eastAsia="Verdana" w:hAnsi="Verdana" w:cs="Verdana"/>
          <w:sz w:val="17"/>
          <w:szCs w:val="17"/>
        </w:rPr>
      </w:pPr>
      <w:r>
        <w:rPr>
          <w:rFonts w:ascii="Verdana" w:eastAsia="Verdana" w:hAnsi="Verdana" w:cs="Verdana"/>
          <w:b/>
          <w:sz w:val="17"/>
          <w:szCs w:val="17"/>
        </w:rPr>
        <w:t xml:space="preserve">PROCESSO LICITATORIO </w:t>
      </w:r>
    </w:p>
    <w:p w:rsidR="009C122C" w:rsidRDefault="005545E0">
      <w:pPr>
        <w:keepNext/>
        <w:pBdr>
          <w:top w:val="nil"/>
          <w:left w:val="nil"/>
          <w:bottom w:val="nil"/>
          <w:right w:val="nil"/>
          <w:between w:val="nil"/>
        </w:pBdr>
        <w:rPr>
          <w:rFonts w:ascii="Verdana" w:eastAsia="Verdana" w:hAnsi="Verdana" w:cs="Verdana"/>
          <w:b/>
          <w:color w:val="000000"/>
          <w:sz w:val="17"/>
          <w:szCs w:val="17"/>
        </w:rPr>
      </w:pPr>
      <w:r>
        <w:rPr>
          <w:rFonts w:ascii="Verdana" w:eastAsia="Verdana" w:hAnsi="Verdana" w:cs="Verdana"/>
          <w:b/>
          <w:color w:val="000000"/>
          <w:sz w:val="17"/>
          <w:szCs w:val="17"/>
        </w:rPr>
        <w:t>ENVELOPE Nº. 2 – PROPOSTAS DE PREÇOS</w:t>
      </w:r>
    </w:p>
    <w:p w:rsidR="009C122C" w:rsidRDefault="005545E0">
      <w:pPr>
        <w:rPr>
          <w:rFonts w:ascii="Verdana" w:eastAsia="Verdana" w:hAnsi="Verdana" w:cs="Verdana"/>
          <w:sz w:val="17"/>
          <w:szCs w:val="17"/>
        </w:rPr>
      </w:pPr>
      <w:r>
        <w:rPr>
          <w:rFonts w:ascii="Verdana" w:eastAsia="Verdana" w:hAnsi="Verdana" w:cs="Verdana"/>
          <w:b/>
          <w:sz w:val="17"/>
          <w:szCs w:val="17"/>
        </w:rPr>
        <w:t xml:space="preserve">TOMADA DE PREÇO Nº. </w:t>
      </w:r>
      <w:r w:rsidR="008004C2">
        <w:rPr>
          <w:rFonts w:ascii="Verdana" w:eastAsia="Verdana" w:hAnsi="Verdana" w:cs="Verdana"/>
          <w:b/>
          <w:sz w:val="17"/>
          <w:szCs w:val="17"/>
        </w:rPr>
        <w:t>012/2.023</w:t>
      </w:r>
      <w:r>
        <w:rPr>
          <w:rFonts w:ascii="Verdana" w:eastAsia="Verdana" w:hAnsi="Verdana" w:cs="Verdana"/>
          <w:b/>
          <w:sz w:val="17"/>
          <w:szCs w:val="17"/>
        </w:rPr>
        <w:t>;</w:t>
      </w:r>
    </w:p>
    <w:p w:rsidR="009C122C" w:rsidRDefault="005545E0">
      <w:pPr>
        <w:rPr>
          <w:rFonts w:ascii="Verdana" w:eastAsia="Verdana" w:hAnsi="Verdana" w:cs="Verdana"/>
          <w:sz w:val="17"/>
          <w:szCs w:val="17"/>
        </w:rPr>
      </w:pPr>
      <w:r>
        <w:rPr>
          <w:rFonts w:ascii="Verdana" w:eastAsia="Verdana" w:hAnsi="Verdana" w:cs="Verdana"/>
          <w:b/>
          <w:sz w:val="17"/>
          <w:szCs w:val="17"/>
        </w:rPr>
        <w:t>DENOMINAÇÃO DO LICITANTE: ________</w:t>
      </w:r>
    </w:p>
    <w:p w:rsidR="009C122C" w:rsidRDefault="005545E0">
      <w:pPr>
        <w:rPr>
          <w:rFonts w:ascii="Verdana" w:eastAsia="Verdana" w:hAnsi="Verdana" w:cs="Verdana"/>
          <w:sz w:val="17"/>
          <w:szCs w:val="17"/>
        </w:rPr>
      </w:pPr>
      <w:r>
        <w:rPr>
          <w:rFonts w:ascii="Verdana" w:eastAsia="Verdana" w:hAnsi="Verdana" w:cs="Verdana"/>
          <w:b/>
          <w:sz w:val="17"/>
          <w:szCs w:val="17"/>
        </w:rPr>
        <w:t>OBJETO: _______________</w:t>
      </w:r>
    </w:p>
    <w:p w:rsidR="009C122C" w:rsidRDefault="009C122C">
      <w:pPr>
        <w:rPr>
          <w:rFonts w:ascii="Verdana" w:eastAsia="Verdana" w:hAnsi="Verdana" w:cs="Verdana"/>
          <w:sz w:val="17"/>
          <w:szCs w:val="17"/>
        </w:rPr>
      </w:pPr>
    </w:p>
    <w:p w:rsidR="009C122C" w:rsidRDefault="005545E0">
      <w:pPr>
        <w:pBdr>
          <w:top w:val="nil"/>
          <w:left w:val="nil"/>
          <w:bottom w:val="nil"/>
          <w:right w:val="nil"/>
          <w:between w:val="nil"/>
        </w:pBdr>
        <w:ind w:firstLine="720"/>
        <w:jc w:val="both"/>
        <w:rPr>
          <w:rFonts w:ascii="Verdana" w:eastAsia="Verdana" w:hAnsi="Verdana" w:cs="Verdana"/>
          <w:color w:val="000000"/>
          <w:sz w:val="17"/>
          <w:szCs w:val="17"/>
        </w:rPr>
      </w:pPr>
      <w:r>
        <w:rPr>
          <w:rFonts w:ascii="Verdana" w:eastAsia="Verdana" w:hAnsi="Verdana" w:cs="Verdana"/>
          <w:color w:val="000000"/>
          <w:sz w:val="17"/>
          <w:szCs w:val="17"/>
        </w:rPr>
        <w:t xml:space="preserve">4.2 – </w:t>
      </w:r>
      <w:r>
        <w:rPr>
          <w:rFonts w:ascii="Verdana" w:eastAsia="Verdana" w:hAnsi="Verdana" w:cs="Verdana"/>
          <w:color w:val="000000"/>
          <w:sz w:val="17"/>
          <w:szCs w:val="17"/>
          <w:u w:val="single"/>
        </w:rPr>
        <w:t xml:space="preserve">O ENVELOPE Nº. 1 – </w:t>
      </w:r>
      <w:r>
        <w:rPr>
          <w:rFonts w:ascii="Verdana" w:eastAsia="Verdana" w:hAnsi="Verdana" w:cs="Verdana"/>
          <w:b/>
          <w:color w:val="000000"/>
          <w:sz w:val="17"/>
          <w:szCs w:val="17"/>
          <w:u w:val="single"/>
        </w:rPr>
        <w:t>HABILITAÇÃO</w:t>
      </w:r>
      <w:proofErr w:type="gramStart"/>
      <w:r>
        <w:rPr>
          <w:rFonts w:ascii="Verdana" w:eastAsia="Verdana" w:hAnsi="Verdana" w:cs="Verdana"/>
          <w:b/>
          <w:color w:val="000000"/>
          <w:sz w:val="17"/>
          <w:szCs w:val="17"/>
          <w:u w:val="single"/>
        </w:rPr>
        <w:t xml:space="preserve">, </w:t>
      </w:r>
      <w:r>
        <w:rPr>
          <w:rFonts w:ascii="Verdana" w:eastAsia="Verdana" w:hAnsi="Verdana" w:cs="Verdana"/>
          <w:color w:val="000000"/>
          <w:sz w:val="17"/>
          <w:szCs w:val="17"/>
          <w:u w:val="single"/>
        </w:rPr>
        <w:t>DEVERÁ</w:t>
      </w:r>
      <w:proofErr w:type="gramEnd"/>
      <w:r>
        <w:rPr>
          <w:rFonts w:ascii="Verdana" w:eastAsia="Verdana" w:hAnsi="Verdana" w:cs="Verdana"/>
          <w:color w:val="000000"/>
          <w:sz w:val="17"/>
          <w:szCs w:val="17"/>
          <w:u w:val="single"/>
        </w:rPr>
        <w:t xml:space="preserve"> CONTER, OBRIGATORIAMENTE, OS DOCUMENTOS </w:t>
      </w:r>
      <w:r>
        <w:rPr>
          <w:rFonts w:ascii="Verdana" w:eastAsia="Verdana" w:hAnsi="Verdana" w:cs="Verdana"/>
          <w:b/>
          <w:i/>
          <w:color w:val="000000"/>
          <w:sz w:val="17"/>
          <w:szCs w:val="17"/>
          <w:u w:val="single"/>
        </w:rPr>
        <w:t>ABAIXO INDICADOS</w:t>
      </w:r>
      <w:r>
        <w:rPr>
          <w:rFonts w:ascii="Verdana" w:eastAsia="Verdana" w:hAnsi="Verdana" w:cs="Verdana"/>
          <w:b/>
          <w:i/>
          <w:color w:val="000000"/>
          <w:sz w:val="17"/>
          <w:szCs w:val="17"/>
        </w:rPr>
        <w:t>:</w:t>
      </w:r>
      <w:r>
        <w:rPr>
          <w:rFonts w:ascii="Verdana" w:eastAsia="Verdana" w:hAnsi="Verdana" w:cs="Verdana"/>
          <w:color w:val="000000"/>
          <w:sz w:val="17"/>
          <w:szCs w:val="17"/>
        </w:rPr>
        <w:t xml:space="preserve"> </w:t>
      </w:r>
    </w:p>
    <w:p w:rsidR="009C122C" w:rsidRDefault="009C122C">
      <w:pPr>
        <w:ind w:firstLine="720"/>
        <w:jc w:val="both"/>
        <w:rPr>
          <w:rFonts w:ascii="Verdana" w:eastAsia="Verdana" w:hAnsi="Verdana" w:cs="Verdana"/>
          <w:sz w:val="17"/>
          <w:szCs w:val="17"/>
        </w:rPr>
      </w:pPr>
    </w:p>
    <w:p w:rsidR="009C122C" w:rsidRPr="00F97058" w:rsidRDefault="005545E0">
      <w:pPr>
        <w:numPr>
          <w:ilvl w:val="0"/>
          <w:numId w:val="3"/>
        </w:numPr>
        <w:ind w:right="408"/>
        <w:jc w:val="both"/>
        <w:rPr>
          <w:rFonts w:ascii="Verdana" w:eastAsia="Verdana" w:hAnsi="Verdana" w:cs="Verdana"/>
          <w:sz w:val="17"/>
          <w:szCs w:val="17"/>
          <w:highlight w:val="yellow"/>
        </w:rPr>
      </w:pPr>
      <w:r w:rsidRPr="00F97058">
        <w:rPr>
          <w:rFonts w:ascii="Verdana" w:eastAsia="Verdana" w:hAnsi="Verdana" w:cs="Verdana"/>
          <w:sz w:val="17"/>
          <w:szCs w:val="17"/>
          <w:highlight w:val="yellow"/>
          <w:u w:val="single"/>
        </w:rPr>
        <w:t xml:space="preserve">Certificado de Registro Cadastral </w:t>
      </w:r>
      <w:r w:rsidRPr="00F97058">
        <w:rPr>
          <w:rFonts w:ascii="Verdana" w:eastAsia="Verdana" w:hAnsi="Verdana" w:cs="Verdana"/>
          <w:b/>
          <w:sz w:val="17"/>
          <w:szCs w:val="17"/>
          <w:highlight w:val="yellow"/>
          <w:u w:val="single"/>
        </w:rPr>
        <w:t>(CRC)</w:t>
      </w:r>
      <w:r w:rsidRPr="00F97058">
        <w:rPr>
          <w:rFonts w:ascii="Verdana" w:eastAsia="Verdana" w:hAnsi="Verdana" w:cs="Verdana"/>
          <w:sz w:val="17"/>
          <w:szCs w:val="17"/>
          <w:highlight w:val="yellow"/>
          <w:u w:val="single"/>
        </w:rPr>
        <w:t xml:space="preserve"> válido da Prefeitura Municipal de </w:t>
      </w:r>
      <w:proofErr w:type="gramStart"/>
      <w:r w:rsidRPr="00F97058">
        <w:rPr>
          <w:rFonts w:ascii="Verdana" w:eastAsia="Verdana" w:hAnsi="Verdana" w:cs="Verdana"/>
          <w:sz w:val="17"/>
          <w:szCs w:val="17"/>
          <w:highlight w:val="yellow"/>
          <w:u w:val="single"/>
        </w:rPr>
        <w:t>Chavantes-SP</w:t>
      </w:r>
      <w:proofErr w:type="gramEnd"/>
      <w:r w:rsidRPr="00F97058">
        <w:rPr>
          <w:rFonts w:ascii="Verdana" w:eastAsia="Verdana" w:hAnsi="Verdana" w:cs="Verdana"/>
          <w:sz w:val="17"/>
          <w:szCs w:val="17"/>
          <w:highlight w:val="yellow"/>
          <w:u w:val="single"/>
        </w:rPr>
        <w:t xml:space="preserve"> ou </w:t>
      </w:r>
      <w:r w:rsidRPr="00F97058">
        <w:rPr>
          <w:rFonts w:ascii="Verdana" w:eastAsia="Verdana" w:hAnsi="Verdana" w:cs="Verdana"/>
          <w:b/>
          <w:sz w:val="17"/>
          <w:szCs w:val="17"/>
          <w:highlight w:val="yellow"/>
        </w:rPr>
        <w:t xml:space="preserve">inscrição válida </w:t>
      </w:r>
      <w:r w:rsidRPr="00F97058">
        <w:rPr>
          <w:rFonts w:ascii="Verdana" w:eastAsia="Verdana" w:hAnsi="Verdana" w:cs="Verdana"/>
          <w:sz w:val="17"/>
          <w:szCs w:val="17"/>
          <w:highlight w:val="yellow"/>
        </w:rPr>
        <w:t xml:space="preserve">no </w:t>
      </w:r>
      <w:r w:rsidRPr="00F97058">
        <w:rPr>
          <w:rFonts w:ascii="Verdana" w:eastAsia="Verdana" w:hAnsi="Verdana" w:cs="Verdana"/>
          <w:b/>
          <w:sz w:val="17"/>
          <w:szCs w:val="17"/>
          <w:highlight w:val="yellow"/>
        </w:rPr>
        <w:t xml:space="preserve">Cadastro Único de Fornecedores do Estado de São Paulo (CAUFESP), </w:t>
      </w:r>
      <w:r w:rsidR="00F664B9" w:rsidRPr="00F97058">
        <w:rPr>
          <w:rFonts w:ascii="Verdana" w:eastAsia="Verdana" w:hAnsi="Verdana" w:cs="Verdana"/>
          <w:b/>
          <w:sz w:val="17"/>
          <w:szCs w:val="17"/>
          <w:highlight w:val="yellow"/>
          <w:u w:val="single"/>
        </w:rPr>
        <w:t>e</w:t>
      </w:r>
      <w:r w:rsidRPr="00F97058">
        <w:rPr>
          <w:rFonts w:ascii="Verdana" w:eastAsia="Verdana" w:hAnsi="Verdana" w:cs="Verdana"/>
          <w:b/>
          <w:sz w:val="17"/>
          <w:szCs w:val="17"/>
          <w:highlight w:val="yellow"/>
        </w:rPr>
        <w:t xml:space="preserve"> </w:t>
      </w:r>
      <w:r w:rsidRPr="00F97058">
        <w:rPr>
          <w:rFonts w:ascii="Verdana" w:eastAsia="Verdana" w:hAnsi="Verdana" w:cs="Verdana"/>
          <w:sz w:val="17"/>
          <w:szCs w:val="17"/>
          <w:highlight w:val="yellow"/>
        </w:rPr>
        <w:t xml:space="preserve">apresentar a </w:t>
      </w:r>
      <w:r w:rsidRPr="00F97058">
        <w:rPr>
          <w:rFonts w:ascii="Verdana" w:eastAsia="Verdana" w:hAnsi="Verdana" w:cs="Verdana"/>
          <w:b/>
          <w:sz w:val="17"/>
          <w:szCs w:val="17"/>
          <w:highlight w:val="yellow"/>
        </w:rPr>
        <w:t xml:space="preserve">Documentação Completa </w:t>
      </w:r>
      <w:r w:rsidRPr="00F97058">
        <w:rPr>
          <w:rFonts w:ascii="Verdana" w:eastAsia="Verdana" w:hAnsi="Verdana" w:cs="Verdana"/>
          <w:sz w:val="17"/>
          <w:szCs w:val="17"/>
          <w:highlight w:val="yellow"/>
        </w:rPr>
        <w:t>relacionada no subitem 4.2</w:t>
      </w:r>
      <w:r w:rsidR="00F664B9" w:rsidRPr="00F97058">
        <w:rPr>
          <w:rFonts w:ascii="Verdana" w:eastAsia="Verdana" w:hAnsi="Verdana" w:cs="Verdana"/>
          <w:sz w:val="17"/>
          <w:szCs w:val="17"/>
          <w:highlight w:val="yellow"/>
        </w:rPr>
        <w:t xml:space="preserve"> até terceiro dia anterior</w:t>
      </w:r>
      <w:r w:rsidRPr="00F97058">
        <w:rPr>
          <w:rFonts w:ascii="Verdana" w:eastAsia="Verdana" w:hAnsi="Verdana" w:cs="Verdana"/>
          <w:sz w:val="17"/>
          <w:szCs w:val="17"/>
          <w:highlight w:val="yellow"/>
          <w:u w:val="single"/>
        </w:rPr>
        <w:t>, em plena validade, observada a necessária qualificação</w:t>
      </w:r>
      <w:r w:rsidR="00F664B9" w:rsidRPr="00F97058">
        <w:rPr>
          <w:rFonts w:ascii="Verdana" w:eastAsia="Verdana" w:hAnsi="Verdana" w:cs="Verdana"/>
          <w:sz w:val="17"/>
          <w:szCs w:val="17"/>
          <w:highlight w:val="yellow"/>
          <w:u w:val="single"/>
        </w:rPr>
        <w:t xml:space="preserve"> para cadastrament</w:t>
      </w:r>
      <w:r w:rsidR="00F664B9" w:rsidRPr="00F97058">
        <w:rPr>
          <w:rFonts w:ascii="Verdana" w:eastAsia="Verdana" w:hAnsi="Verdana" w:cs="Verdana"/>
          <w:sz w:val="17"/>
          <w:szCs w:val="17"/>
          <w:highlight w:val="yellow"/>
        </w:rPr>
        <w:t>o da prefeitura.</w:t>
      </w:r>
    </w:p>
    <w:p w:rsidR="009C122C" w:rsidRDefault="009C122C">
      <w:pPr>
        <w:ind w:left="488" w:right="408"/>
        <w:jc w:val="both"/>
        <w:rPr>
          <w:rFonts w:ascii="Verdana" w:eastAsia="Verdana" w:hAnsi="Verdana" w:cs="Verdana"/>
          <w:sz w:val="17"/>
          <w:szCs w:val="17"/>
        </w:rPr>
      </w:pPr>
    </w:p>
    <w:p w:rsidR="009C122C" w:rsidRDefault="005545E0">
      <w:pPr>
        <w:numPr>
          <w:ilvl w:val="0"/>
          <w:numId w:val="3"/>
        </w:numPr>
        <w:pBdr>
          <w:top w:val="nil"/>
          <w:left w:val="nil"/>
          <w:bottom w:val="nil"/>
          <w:right w:val="nil"/>
          <w:between w:val="nil"/>
        </w:pBdr>
        <w:ind w:right="409"/>
        <w:jc w:val="both"/>
        <w:rPr>
          <w:rFonts w:ascii="Verdana" w:eastAsia="Verdana" w:hAnsi="Verdana" w:cs="Verdana"/>
          <w:color w:val="000000"/>
          <w:sz w:val="17"/>
          <w:szCs w:val="17"/>
        </w:rPr>
      </w:pPr>
      <w:r>
        <w:rPr>
          <w:rFonts w:ascii="Verdana" w:eastAsia="Verdana" w:hAnsi="Verdana" w:cs="Verdana"/>
          <w:color w:val="000000"/>
          <w:sz w:val="17"/>
          <w:szCs w:val="17"/>
        </w:rPr>
        <w:t xml:space="preserve">O licitante regularmente cadastrado junto ao </w:t>
      </w:r>
      <w:r>
        <w:rPr>
          <w:rFonts w:ascii="Verdana" w:eastAsia="Verdana" w:hAnsi="Verdana" w:cs="Verdana"/>
          <w:b/>
          <w:color w:val="000000"/>
          <w:sz w:val="17"/>
          <w:szCs w:val="17"/>
        </w:rPr>
        <w:t xml:space="preserve">CAUFESP </w:t>
      </w:r>
      <w:r>
        <w:rPr>
          <w:rFonts w:ascii="Verdana" w:eastAsia="Verdana" w:hAnsi="Verdana" w:cs="Verdana"/>
          <w:color w:val="000000"/>
          <w:sz w:val="17"/>
          <w:szCs w:val="17"/>
        </w:rPr>
        <w:t xml:space="preserve">terá sua condição de habilitação verificada </w:t>
      </w:r>
      <w:r>
        <w:rPr>
          <w:rFonts w:ascii="Verdana" w:eastAsia="Verdana" w:hAnsi="Verdana" w:cs="Verdana"/>
          <w:b/>
          <w:i/>
          <w:color w:val="000000"/>
          <w:sz w:val="17"/>
          <w:szCs w:val="17"/>
        </w:rPr>
        <w:t xml:space="preserve">on-line </w:t>
      </w:r>
      <w:r>
        <w:rPr>
          <w:rFonts w:ascii="Verdana" w:eastAsia="Verdana" w:hAnsi="Verdana" w:cs="Verdana"/>
          <w:color w:val="000000"/>
          <w:sz w:val="17"/>
          <w:szCs w:val="17"/>
        </w:rPr>
        <w:t>naquele sistema pela Comissão Permanente de Licitação. As informações obtidas serão juntadas ao respectivo processo;</w:t>
      </w:r>
    </w:p>
    <w:p w:rsidR="009C122C" w:rsidRDefault="009C122C">
      <w:pPr>
        <w:pBdr>
          <w:top w:val="nil"/>
          <w:left w:val="nil"/>
          <w:bottom w:val="nil"/>
          <w:right w:val="nil"/>
          <w:between w:val="nil"/>
        </w:pBdr>
        <w:rPr>
          <w:rFonts w:ascii="Verdana" w:eastAsia="Verdana" w:hAnsi="Verdana" w:cs="Verdana"/>
          <w:color w:val="000000"/>
          <w:sz w:val="18"/>
          <w:szCs w:val="18"/>
        </w:rPr>
      </w:pPr>
    </w:p>
    <w:p w:rsidR="009C122C" w:rsidRDefault="005545E0">
      <w:pPr>
        <w:pBdr>
          <w:top w:val="nil"/>
          <w:left w:val="nil"/>
          <w:bottom w:val="nil"/>
          <w:right w:val="nil"/>
          <w:between w:val="nil"/>
        </w:pBdr>
        <w:ind w:left="128" w:right="408"/>
        <w:jc w:val="both"/>
        <w:rPr>
          <w:rFonts w:ascii="Verdana" w:eastAsia="Verdana" w:hAnsi="Verdana" w:cs="Verdana"/>
          <w:color w:val="000000"/>
          <w:sz w:val="17"/>
          <w:szCs w:val="17"/>
        </w:rPr>
      </w:pPr>
      <w:r>
        <w:rPr>
          <w:rFonts w:ascii="Verdana" w:eastAsia="Verdana" w:hAnsi="Verdana" w:cs="Verdana"/>
          <w:b/>
          <w:color w:val="000000"/>
          <w:sz w:val="17"/>
          <w:szCs w:val="17"/>
        </w:rPr>
        <w:t xml:space="preserve">c) </w:t>
      </w:r>
      <w:r>
        <w:rPr>
          <w:rFonts w:ascii="Verdana" w:eastAsia="Verdana" w:hAnsi="Verdana" w:cs="Verdana"/>
          <w:color w:val="000000"/>
          <w:sz w:val="17"/>
          <w:szCs w:val="17"/>
        </w:rPr>
        <w:t xml:space="preserve">Se no cadastro junto ao </w:t>
      </w:r>
      <w:r>
        <w:rPr>
          <w:rFonts w:ascii="Verdana" w:eastAsia="Verdana" w:hAnsi="Verdana" w:cs="Verdana"/>
          <w:b/>
          <w:color w:val="000000"/>
          <w:sz w:val="17"/>
          <w:szCs w:val="17"/>
        </w:rPr>
        <w:t xml:space="preserve">CAUFESP </w:t>
      </w:r>
      <w:r>
        <w:rPr>
          <w:rFonts w:ascii="Verdana" w:eastAsia="Verdana" w:hAnsi="Verdana" w:cs="Verdana"/>
          <w:color w:val="000000"/>
          <w:sz w:val="17"/>
          <w:szCs w:val="17"/>
        </w:rPr>
        <w:t>o licitante não estiver habilitado, ou se não constar algum dos documentos exigidos nos subitens 4.2.2 – “Regularidade Fiscal e Trabalhista” e 4.2.3 – “Qualificação Econômico-Financeira”, ou se esses documentos estiverem com a validade vencida, o licitante deverá apresentar documento equivalente válido;</w:t>
      </w:r>
    </w:p>
    <w:p w:rsidR="009C122C" w:rsidRDefault="009C122C">
      <w:pPr>
        <w:pBdr>
          <w:top w:val="nil"/>
          <w:left w:val="nil"/>
          <w:bottom w:val="nil"/>
          <w:right w:val="nil"/>
          <w:between w:val="nil"/>
        </w:pBdr>
        <w:rPr>
          <w:rFonts w:ascii="Verdana" w:eastAsia="Verdana" w:hAnsi="Verdana" w:cs="Verdana"/>
          <w:color w:val="000000"/>
          <w:sz w:val="18"/>
          <w:szCs w:val="18"/>
        </w:rPr>
      </w:pPr>
    </w:p>
    <w:p w:rsidR="009C122C" w:rsidRDefault="005545E0">
      <w:pPr>
        <w:numPr>
          <w:ilvl w:val="0"/>
          <w:numId w:val="5"/>
        </w:numPr>
        <w:jc w:val="both"/>
        <w:rPr>
          <w:rFonts w:ascii="Verdana" w:eastAsia="Verdana" w:hAnsi="Verdana" w:cs="Verdana"/>
          <w:sz w:val="17"/>
          <w:szCs w:val="17"/>
        </w:rPr>
      </w:pPr>
      <w:r>
        <w:rPr>
          <w:rFonts w:ascii="Verdana" w:eastAsia="Verdana" w:hAnsi="Verdana" w:cs="Verdana"/>
          <w:sz w:val="17"/>
          <w:szCs w:val="17"/>
        </w:rPr>
        <w:t xml:space="preserve">O cadastro junto ao </w:t>
      </w:r>
      <w:r>
        <w:rPr>
          <w:rFonts w:ascii="Verdana" w:eastAsia="Verdana" w:hAnsi="Verdana" w:cs="Verdana"/>
          <w:b/>
          <w:sz w:val="17"/>
          <w:szCs w:val="17"/>
        </w:rPr>
        <w:t xml:space="preserve">CAUFESP </w:t>
      </w:r>
      <w:r>
        <w:rPr>
          <w:rFonts w:ascii="Verdana" w:eastAsia="Verdana" w:hAnsi="Verdana" w:cs="Verdana"/>
          <w:sz w:val="17"/>
          <w:szCs w:val="17"/>
        </w:rPr>
        <w:t xml:space="preserve">deverá ser </w:t>
      </w:r>
      <w:r>
        <w:rPr>
          <w:rFonts w:ascii="Verdana" w:eastAsia="Verdana" w:hAnsi="Verdana" w:cs="Verdana"/>
          <w:b/>
          <w:sz w:val="17"/>
          <w:szCs w:val="17"/>
        </w:rPr>
        <w:t>complementado</w:t>
      </w:r>
      <w:r>
        <w:rPr>
          <w:rFonts w:ascii="Verdana" w:eastAsia="Verdana" w:hAnsi="Verdana" w:cs="Verdana"/>
          <w:sz w:val="17"/>
          <w:szCs w:val="17"/>
        </w:rPr>
        <w:t>:</w:t>
      </w:r>
    </w:p>
    <w:p w:rsidR="009C122C" w:rsidRDefault="009C122C">
      <w:pPr>
        <w:pBdr>
          <w:top w:val="nil"/>
          <w:left w:val="nil"/>
          <w:bottom w:val="nil"/>
          <w:right w:val="nil"/>
          <w:between w:val="nil"/>
        </w:pBdr>
        <w:rPr>
          <w:rFonts w:ascii="Verdana" w:eastAsia="Verdana" w:hAnsi="Verdana" w:cs="Verdana"/>
          <w:color w:val="000000"/>
          <w:sz w:val="17"/>
          <w:szCs w:val="17"/>
        </w:rPr>
      </w:pPr>
    </w:p>
    <w:p w:rsidR="009C122C" w:rsidRDefault="005545E0">
      <w:pPr>
        <w:widowControl w:val="0"/>
        <w:pBdr>
          <w:top w:val="nil"/>
          <w:left w:val="nil"/>
          <w:bottom w:val="nil"/>
          <w:right w:val="nil"/>
          <w:between w:val="nil"/>
        </w:pBdr>
        <w:tabs>
          <w:tab w:val="left" w:pos="1324"/>
        </w:tabs>
        <w:ind w:left="142" w:right="410"/>
        <w:jc w:val="both"/>
        <w:rPr>
          <w:rFonts w:ascii="Verdana" w:eastAsia="Verdana" w:hAnsi="Verdana" w:cs="Verdana"/>
          <w:color w:val="000000"/>
          <w:sz w:val="17"/>
          <w:szCs w:val="17"/>
        </w:rPr>
      </w:pPr>
      <w:proofErr w:type="gramStart"/>
      <w:r>
        <w:rPr>
          <w:rFonts w:ascii="Verdana" w:eastAsia="Verdana" w:hAnsi="Verdana" w:cs="Verdana"/>
          <w:color w:val="000000"/>
          <w:sz w:val="17"/>
          <w:szCs w:val="17"/>
        </w:rPr>
        <w:t>d.</w:t>
      </w:r>
      <w:proofErr w:type="gramEnd"/>
      <w:r>
        <w:rPr>
          <w:rFonts w:ascii="Verdana" w:eastAsia="Verdana" w:hAnsi="Verdana" w:cs="Verdana"/>
          <w:color w:val="000000"/>
          <w:sz w:val="17"/>
          <w:szCs w:val="17"/>
        </w:rPr>
        <w:t xml:space="preserve">1) Pela documentação disposta no subitem 4.2.3 - “Qualificação Técnica/Operacional”; 4.2.4 – “Qualificação Econômica - Financeira e pelas declarações constantes do subitem 4.2.5 - “Outras </w:t>
      </w:r>
      <w:r>
        <w:rPr>
          <w:rFonts w:ascii="Verdana" w:eastAsia="Verdana" w:hAnsi="Verdana" w:cs="Verdana"/>
          <w:color w:val="000000"/>
          <w:sz w:val="17"/>
          <w:szCs w:val="17"/>
        </w:rPr>
        <w:lastRenderedPageBreak/>
        <w:t>Comprovações”.</w:t>
      </w:r>
    </w:p>
    <w:p w:rsidR="009C122C" w:rsidRDefault="009C122C">
      <w:pPr>
        <w:pBdr>
          <w:top w:val="nil"/>
          <w:left w:val="nil"/>
          <w:bottom w:val="nil"/>
          <w:right w:val="nil"/>
          <w:between w:val="nil"/>
        </w:pBdr>
        <w:spacing w:before="9"/>
        <w:rPr>
          <w:rFonts w:ascii="Verdana" w:eastAsia="Verdana" w:hAnsi="Verdana" w:cs="Verdana"/>
          <w:color w:val="000000"/>
          <w:sz w:val="17"/>
          <w:szCs w:val="17"/>
        </w:rPr>
      </w:pPr>
    </w:p>
    <w:p w:rsidR="009C122C" w:rsidRDefault="005545E0">
      <w:pPr>
        <w:spacing w:before="1"/>
        <w:ind w:left="128" w:right="409"/>
        <w:jc w:val="both"/>
        <w:rPr>
          <w:rFonts w:ascii="Verdana" w:eastAsia="Verdana" w:hAnsi="Verdana" w:cs="Verdana"/>
          <w:sz w:val="17"/>
          <w:szCs w:val="17"/>
        </w:rPr>
      </w:pPr>
      <w:proofErr w:type="gramStart"/>
      <w:r>
        <w:rPr>
          <w:rFonts w:ascii="Verdana" w:eastAsia="Verdana" w:hAnsi="Verdana" w:cs="Verdana"/>
          <w:sz w:val="17"/>
          <w:szCs w:val="17"/>
        </w:rPr>
        <w:t>d.</w:t>
      </w:r>
      <w:proofErr w:type="gramEnd"/>
      <w:r>
        <w:rPr>
          <w:rFonts w:ascii="Verdana" w:eastAsia="Verdana" w:hAnsi="Verdana" w:cs="Verdana"/>
          <w:sz w:val="17"/>
          <w:szCs w:val="17"/>
        </w:rPr>
        <w:t>2)</w:t>
      </w:r>
      <w:r>
        <w:rPr>
          <w:rFonts w:ascii="Verdana" w:eastAsia="Verdana" w:hAnsi="Verdana" w:cs="Verdana"/>
          <w:b/>
          <w:sz w:val="17"/>
          <w:szCs w:val="17"/>
        </w:rPr>
        <w:t xml:space="preserve"> </w:t>
      </w:r>
      <w:r>
        <w:rPr>
          <w:rFonts w:ascii="Verdana" w:eastAsia="Verdana" w:hAnsi="Verdana" w:cs="Verdana"/>
          <w:sz w:val="17"/>
          <w:szCs w:val="17"/>
        </w:rPr>
        <w:t xml:space="preserve">No que se refere à </w:t>
      </w:r>
      <w:r>
        <w:rPr>
          <w:rFonts w:ascii="Verdana" w:eastAsia="Verdana" w:hAnsi="Verdana" w:cs="Verdana"/>
          <w:b/>
          <w:sz w:val="17"/>
          <w:szCs w:val="17"/>
        </w:rPr>
        <w:t>DOCUMENTAÇÃO COMPLETA</w:t>
      </w:r>
      <w:r>
        <w:rPr>
          <w:rFonts w:ascii="Verdana" w:eastAsia="Verdana" w:hAnsi="Verdana" w:cs="Verdana"/>
          <w:sz w:val="17"/>
          <w:szCs w:val="17"/>
        </w:rPr>
        <w:t>, os licitantes deverão apresentar:</w:t>
      </w:r>
    </w:p>
    <w:p w:rsidR="009C122C" w:rsidRDefault="009C122C">
      <w:pPr>
        <w:ind w:left="488" w:right="408"/>
        <w:jc w:val="both"/>
        <w:rPr>
          <w:rFonts w:ascii="Verdana" w:eastAsia="Verdana" w:hAnsi="Verdana" w:cs="Verdana"/>
          <w:sz w:val="17"/>
          <w:szCs w:val="17"/>
        </w:rPr>
      </w:pPr>
    </w:p>
    <w:p w:rsidR="009C122C" w:rsidRDefault="009C122C">
      <w:pPr>
        <w:ind w:right="408"/>
        <w:jc w:val="both"/>
        <w:rPr>
          <w:rFonts w:ascii="Verdana" w:eastAsia="Verdana" w:hAnsi="Verdana" w:cs="Verdana"/>
          <w:sz w:val="17"/>
          <w:szCs w:val="17"/>
        </w:rPr>
      </w:pPr>
    </w:p>
    <w:p w:rsidR="009C122C" w:rsidRDefault="005545E0">
      <w:pPr>
        <w:ind w:firstLine="1440"/>
        <w:jc w:val="both"/>
        <w:rPr>
          <w:rFonts w:ascii="Verdana" w:eastAsia="Verdana" w:hAnsi="Verdana" w:cs="Verdana"/>
          <w:sz w:val="17"/>
          <w:szCs w:val="17"/>
        </w:rPr>
      </w:pPr>
      <w:r>
        <w:rPr>
          <w:rFonts w:ascii="Verdana" w:eastAsia="Verdana" w:hAnsi="Verdana" w:cs="Verdana"/>
          <w:b/>
          <w:sz w:val="17"/>
          <w:szCs w:val="17"/>
        </w:rPr>
        <w:t xml:space="preserve">4.2.1 - HABILITAÇÃO JURÍDICA </w:t>
      </w:r>
    </w:p>
    <w:p w:rsidR="009C122C" w:rsidRDefault="009C122C">
      <w:pPr>
        <w:jc w:val="both"/>
        <w:rPr>
          <w:rFonts w:ascii="Verdana" w:eastAsia="Verdana" w:hAnsi="Verdana" w:cs="Verdana"/>
          <w:sz w:val="17"/>
          <w:szCs w:val="17"/>
        </w:rPr>
      </w:pPr>
    </w:p>
    <w:p w:rsidR="009C122C" w:rsidRPr="00F97058" w:rsidRDefault="005545E0">
      <w:pPr>
        <w:jc w:val="both"/>
        <w:rPr>
          <w:rFonts w:ascii="Verdana" w:eastAsia="Verdana" w:hAnsi="Verdana" w:cs="Verdana"/>
          <w:sz w:val="17"/>
          <w:szCs w:val="17"/>
          <w:highlight w:val="yellow"/>
        </w:rPr>
      </w:pPr>
      <w:r w:rsidRPr="00F97058">
        <w:rPr>
          <w:rFonts w:ascii="Verdana" w:eastAsia="Verdana" w:hAnsi="Verdana" w:cs="Verdana"/>
          <w:sz w:val="17"/>
          <w:szCs w:val="17"/>
          <w:highlight w:val="yellow"/>
        </w:rPr>
        <w:t xml:space="preserve">b) Registro comercial, no caso de </w:t>
      </w:r>
      <w:r w:rsidRPr="00F97058">
        <w:rPr>
          <w:rFonts w:ascii="Verdana" w:eastAsia="Verdana" w:hAnsi="Verdana" w:cs="Verdana"/>
          <w:i/>
          <w:sz w:val="17"/>
          <w:szCs w:val="17"/>
          <w:highlight w:val="yellow"/>
          <w:u w:val="single"/>
        </w:rPr>
        <w:t>empresa individual</w:t>
      </w:r>
      <w:r w:rsidRPr="00F97058">
        <w:rPr>
          <w:rFonts w:ascii="Verdana" w:eastAsia="Verdana" w:hAnsi="Verdana" w:cs="Verdana"/>
          <w:sz w:val="17"/>
          <w:szCs w:val="17"/>
          <w:highlight w:val="yellow"/>
        </w:rPr>
        <w:t xml:space="preserve">; </w:t>
      </w:r>
    </w:p>
    <w:p w:rsidR="009C122C" w:rsidRPr="00F97058" w:rsidRDefault="009C122C">
      <w:pPr>
        <w:jc w:val="both"/>
        <w:rPr>
          <w:rFonts w:ascii="Verdana" w:eastAsia="Verdana" w:hAnsi="Verdana" w:cs="Verdana"/>
          <w:sz w:val="17"/>
          <w:szCs w:val="17"/>
          <w:highlight w:val="yellow"/>
        </w:rPr>
      </w:pPr>
    </w:p>
    <w:p w:rsidR="009C122C" w:rsidRPr="00F97058" w:rsidRDefault="005545E0">
      <w:pPr>
        <w:jc w:val="both"/>
        <w:rPr>
          <w:rFonts w:ascii="Verdana" w:eastAsia="Verdana" w:hAnsi="Verdana" w:cs="Verdana"/>
          <w:sz w:val="17"/>
          <w:szCs w:val="17"/>
          <w:highlight w:val="yellow"/>
        </w:rPr>
      </w:pPr>
      <w:r w:rsidRPr="00F97058">
        <w:rPr>
          <w:rFonts w:ascii="Verdana" w:eastAsia="Verdana" w:hAnsi="Verdana" w:cs="Verdana"/>
          <w:sz w:val="17"/>
          <w:szCs w:val="17"/>
          <w:highlight w:val="yellow"/>
        </w:rPr>
        <w:t xml:space="preserve">c) Ato constitutivo, estatuto ou contrato social em vigor, devidamente registrado, em se tratando de </w:t>
      </w:r>
      <w:r w:rsidRPr="00F97058">
        <w:rPr>
          <w:rFonts w:ascii="Verdana" w:eastAsia="Verdana" w:hAnsi="Verdana" w:cs="Verdana"/>
          <w:i/>
          <w:sz w:val="17"/>
          <w:szCs w:val="17"/>
          <w:highlight w:val="yellow"/>
          <w:u w:val="single"/>
        </w:rPr>
        <w:t>sociedades comerciais,</w:t>
      </w:r>
      <w:r w:rsidRPr="00F97058">
        <w:rPr>
          <w:rFonts w:ascii="Verdana" w:eastAsia="Verdana" w:hAnsi="Verdana" w:cs="Verdana"/>
          <w:i/>
          <w:sz w:val="17"/>
          <w:szCs w:val="17"/>
          <w:highlight w:val="yellow"/>
        </w:rPr>
        <w:t xml:space="preserve"> e, no caso de sociedades por ações, acompanhado de documentos de eleição de seus administradores</w:t>
      </w:r>
      <w:r w:rsidRPr="00F97058">
        <w:rPr>
          <w:rFonts w:ascii="Verdana" w:eastAsia="Verdana" w:hAnsi="Verdana" w:cs="Verdana"/>
          <w:sz w:val="17"/>
          <w:szCs w:val="17"/>
          <w:highlight w:val="yellow"/>
        </w:rPr>
        <w:t xml:space="preserve">; </w:t>
      </w:r>
    </w:p>
    <w:p w:rsidR="009C122C" w:rsidRPr="00F97058" w:rsidRDefault="009C122C">
      <w:pPr>
        <w:jc w:val="both"/>
        <w:rPr>
          <w:rFonts w:ascii="Verdana" w:eastAsia="Verdana" w:hAnsi="Verdana" w:cs="Verdana"/>
          <w:sz w:val="17"/>
          <w:szCs w:val="17"/>
          <w:highlight w:val="yellow"/>
        </w:rPr>
      </w:pPr>
    </w:p>
    <w:p w:rsidR="009C122C" w:rsidRPr="00F97058" w:rsidRDefault="005545E0">
      <w:pPr>
        <w:jc w:val="both"/>
        <w:rPr>
          <w:rFonts w:ascii="Verdana" w:eastAsia="Verdana" w:hAnsi="Verdana" w:cs="Verdana"/>
          <w:sz w:val="17"/>
          <w:szCs w:val="17"/>
          <w:highlight w:val="yellow"/>
        </w:rPr>
      </w:pPr>
      <w:r w:rsidRPr="00F97058">
        <w:rPr>
          <w:rFonts w:ascii="Verdana" w:eastAsia="Verdana" w:hAnsi="Verdana" w:cs="Verdana"/>
          <w:sz w:val="17"/>
          <w:szCs w:val="17"/>
          <w:highlight w:val="yellow"/>
        </w:rPr>
        <w:t xml:space="preserve">d) Documentos de eleição dos atuais administradores, tratando-se de </w:t>
      </w:r>
      <w:r w:rsidRPr="00F97058">
        <w:rPr>
          <w:rFonts w:ascii="Verdana" w:eastAsia="Verdana" w:hAnsi="Verdana" w:cs="Verdana"/>
          <w:i/>
          <w:sz w:val="17"/>
          <w:szCs w:val="17"/>
          <w:highlight w:val="yellow"/>
          <w:u w:val="single"/>
        </w:rPr>
        <w:t>sociedades por ações</w:t>
      </w:r>
      <w:r w:rsidRPr="00F97058">
        <w:rPr>
          <w:rFonts w:ascii="Verdana" w:eastAsia="Verdana" w:hAnsi="Verdana" w:cs="Verdana"/>
          <w:i/>
          <w:sz w:val="17"/>
          <w:szCs w:val="17"/>
          <w:highlight w:val="yellow"/>
        </w:rPr>
        <w:t>, acompanhados da documentação mencionada na alínea “c”, deste subitem</w:t>
      </w:r>
      <w:r w:rsidRPr="00F97058">
        <w:rPr>
          <w:rFonts w:ascii="Verdana" w:eastAsia="Verdana" w:hAnsi="Verdana" w:cs="Verdana"/>
          <w:sz w:val="17"/>
          <w:szCs w:val="17"/>
          <w:highlight w:val="yellow"/>
        </w:rPr>
        <w:t xml:space="preserve">; </w:t>
      </w:r>
    </w:p>
    <w:p w:rsidR="009C122C" w:rsidRPr="00F97058" w:rsidRDefault="009C122C">
      <w:pPr>
        <w:jc w:val="both"/>
        <w:rPr>
          <w:rFonts w:ascii="Verdana" w:eastAsia="Verdana" w:hAnsi="Verdana" w:cs="Verdana"/>
          <w:sz w:val="17"/>
          <w:szCs w:val="17"/>
          <w:highlight w:val="yellow"/>
        </w:rPr>
      </w:pPr>
    </w:p>
    <w:p w:rsidR="009C122C" w:rsidRPr="00F97058" w:rsidRDefault="005545E0">
      <w:pPr>
        <w:jc w:val="both"/>
        <w:rPr>
          <w:rFonts w:ascii="Verdana" w:eastAsia="Verdana" w:hAnsi="Verdana" w:cs="Verdana"/>
          <w:sz w:val="17"/>
          <w:szCs w:val="17"/>
          <w:highlight w:val="yellow"/>
        </w:rPr>
      </w:pPr>
      <w:r w:rsidRPr="00F97058">
        <w:rPr>
          <w:rFonts w:ascii="Verdana" w:eastAsia="Verdana" w:hAnsi="Verdana" w:cs="Verdana"/>
          <w:sz w:val="17"/>
          <w:szCs w:val="17"/>
          <w:highlight w:val="yellow"/>
        </w:rPr>
        <w:t xml:space="preserve">e) Ato constitutivo devidamente registrado no Cartório de Registro Civil de Pessoas Jurídicas tratando-se de </w:t>
      </w:r>
      <w:r w:rsidRPr="00F97058">
        <w:rPr>
          <w:rFonts w:ascii="Verdana" w:eastAsia="Verdana" w:hAnsi="Verdana" w:cs="Verdana"/>
          <w:i/>
          <w:sz w:val="17"/>
          <w:szCs w:val="17"/>
          <w:highlight w:val="yellow"/>
          <w:u w:val="single"/>
        </w:rPr>
        <w:t>sociedades civis</w:t>
      </w:r>
      <w:r w:rsidRPr="00F97058">
        <w:rPr>
          <w:rFonts w:ascii="Verdana" w:eastAsia="Verdana" w:hAnsi="Verdana" w:cs="Verdana"/>
          <w:sz w:val="17"/>
          <w:szCs w:val="17"/>
          <w:highlight w:val="yellow"/>
        </w:rPr>
        <w:t xml:space="preserve">, </w:t>
      </w:r>
      <w:r w:rsidRPr="00F97058">
        <w:rPr>
          <w:rFonts w:ascii="Verdana" w:eastAsia="Verdana" w:hAnsi="Verdana" w:cs="Verdana"/>
          <w:i/>
          <w:sz w:val="17"/>
          <w:szCs w:val="17"/>
          <w:highlight w:val="yellow"/>
        </w:rPr>
        <w:t xml:space="preserve">acompanhado de prova da diretoria em exercício; </w:t>
      </w:r>
    </w:p>
    <w:p w:rsidR="009C122C" w:rsidRPr="00F97058" w:rsidRDefault="009C122C">
      <w:pPr>
        <w:jc w:val="both"/>
        <w:rPr>
          <w:rFonts w:ascii="Verdana" w:eastAsia="Verdana" w:hAnsi="Verdana" w:cs="Verdana"/>
          <w:sz w:val="17"/>
          <w:szCs w:val="17"/>
          <w:highlight w:val="yellow"/>
        </w:rPr>
      </w:pPr>
    </w:p>
    <w:p w:rsidR="009C122C" w:rsidRPr="00F97058" w:rsidRDefault="005545E0">
      <w:pPr>
        <w:jc w:val="both"/>
        <w:rPr>
          <w:rFonts w:ascii="Verdana" w:eastAsia="Verdana" w:hAnsi="Verdana" w:cs="Verdana"/>
          <w:sz w:val="17"/>
          <w:szCs w:val="17"/>
          <w:highlight w:val="yellow"/>
        </w:rPr>
      </w:pPr>
      <w:r w:rsidRPr="00F97058">
        <w:rPr>
          <w:rFonts w:ascii="Verdana" w:eastAsia="Verdana" w:hAnsi="Verdana" w:cs="Verdana"/>
          <w:sz w:val="17"/>
          <w:szCs w:val="17"/>
          <w:highlight w:val="yellow"/>
        </w:rPr>
        <w:t xml:space="preserve">f) Decreto de autorização e ato de registro ou autorização para funcionamento expedido pelo órgão competente, tratando-se de </w:t>
      </w:r>
      <w:r w:rsidRPr="00F97058">
        <w:rPr>
          <w:rFonts w:ascii="Verdana" w:eastAsia="Verdana" w:hAnsi="Verdana" w:cs="Verdana"/>
          <w:i/>
          <w:sz w:val="17"/>
          <w:szCs w:val="17"/>
          <w:highlight w:val="yellow"/>
          <w:u w:val="single"/>
        </w:rPr>
        <w:t>empresa ou sociedade estrangeira em funcionamento no país</w:t>
      </w:r>
      <w:r w:rsidRPr="00F97058">
        <w:rPr>
          <w:rFonts w:ascii="Verdana" w:eastAsia="Verdana" w:hAnsi="Verdana" w:cs="Verdana"/>
          <w:sz w:val="17"/>
          <w:szCs w:val="17"/>
          <w:highlight w:val="yellow"/>
        </w:rPr>
        <w:t xml:space="preserve">, quando a atividade assim o exigir. </w:t>
      </w:r>
    </w:p>
    <w:p w:rsidR="009C122C" w:rsidRPr="00F97058" w:rsidRDefault="009C122C">
      <w:pPr>
        <w:jc w:val="both"/>
        <w:rPr>
          <w:rFonts w:ascii="Verdana" w:eastAsia="Verdana" w:hAnsi="Verdana" w:cs="Verdana"/>
          <w:sz w:val="17"/>
          <w:szCs w:val="17"/>
          <w:highlight w:val="yellow"/>
        </w:rPr>
      </w:pPr>
    </w:p>
    <w:p w:rsidR="009C122C" w:rsidRPr="00F97058" w:rsidRDefault="005545E0">
      <w:pPr>
        <w:numPr>
          <w:ilvl w:val="2"/>
          <w:numId w:val="9"/>
        </w:numPr>
        <w:rPr>
          <w:rFonts w:ascii="Verdana" w:eastAsia="Verdana" w:hAnsi="Verdana" w:cs="Verdana"/>
          <w:sz w:val="17"/>
          <w:szCs w:val="17"/>
          <w:highlight w:val="yellow"/>
        </w:rPr>
      </w:pPr>
      <w:r w:rsidRPr="00F97058">
        <w:rPr>
          <w:rFonts w:ascii="Verdana" w:eastAsia="Verdana" w:hAnsi="Verdana" w:cs="Verdana"/>
          <w:b/>
          <w:sz w:val="17"/>
          <w:szCs w:val="17"/>
          <w:highlight w:val="yellow"/>
        </w:rPr>
        <w:t>- REGULARIDADE FISCAL E TRABALHISTA</w:t>
      </w:r>
    </w:p>
    <w:p w:rsidR="009C122C" w:rsidRPr="00F97058" w:rsidRDefault="005545E0">
      <w:pPr>
        <w:widowControl w:val="0"/>
        <w:pBdr>
          <w:top w:val="nil"/>
          <w:left w:val="nil"/>
          <w:bottom w:val="nil"/>
          <w:right w:val="nil"/>
          <w:between w:val="nil"/>
        </w:pBdr>
        <w:tabs>
          <w:tab w:val="left" w:pos="1209"/>
        </w:tabs>
        <w:spacing w:before="240"/>
        <w:ind w:right="409"/>
        <w:jc w:val="both"/>
        <w:rPr>
          <w:rFonts w:ascii="Verdana" w:eastAsia="Verdana" w:hAnsi="Verdana" w:cs="Verdana"/>
          <w:color w:val="000000"/>
          <w:sz w:val="17"/>
          <w:szCs w:val="17"/>
          <w:highlight w:val="yellow"/>
        </w:rPr>
      </w:pPr>
      <w:proofErr w:type="gramStart"/>
      <w:r w:rsidRPr="00F97058">
        <w:rPr>
          <w:rFonts w:ascii="Verdana" w:eastAsia="Verdana" w:hAnsi="Verdana" w:cs="Verdana"/>
          <w:color w:val="000000"/>
          <w:sz w:val="17"/>
          <w:szCs w:val="17"/>
          <w:highlight w:val="yellow"/>
        </w:rPr>
        <w:t>a</w:t>
      </w:r>
      <w:proofErr w:type="gramEnd"/>
      <w:r w:rsidRPr="00F97058">
        <w:rPr>
          <w:rFonts w:ascii="Verdana" w:eastAsia="Verdana" w:hAnsi="Verdana" w:cs="Verdana"/>
          <w:color w:val="000000"/>
          <w:sz w:val="17"/>
          <w:szCs w:val="17"/>
          <w:highlight w:val="yellow"/>
        </w:rPr>
        <w:t xml:space="preserve">)Prova de inscrição no Cadastro Nacional de Pessoas Jurídicas do Ministério da Fazenda </w:t>
      </w:r>
      <w:r w:rsidRPr="00F97058">
        <w:rPr>
          <w:rFonts w:ascii="Verdana" w:eastAsia="Verdana" w:hAnsi="Verdana" w:cs="Verdana"/>
          <w:b/>
          <w:color w:val="000000"/>
          <w:sz w:val="17"/>
          <w:szCs w:val="17"/>
          <w:highlight w:val="yellow"/>
        </w:rPr>
        <w:t xml:space="preserve">(CNPJ) </w:t>
      </w:r>
      <w:r w:rsidRPr="00F97058">
        <w:rPr>
          <w:rFonts w:ascii="Verdana" w:eastAsia="Verdana" w:hAnsi="Verdana" w:cs="Verdana"/>
          <w:color w:val="000000"/>
          <w:sz w:val="17"/>
          <w:szCs w:val="17"/>
          <w:highlight w:val="yellow"/>
        </w:rPr>
        <w:t xml:space="preserve">ou no Cadastro de Pessoas Físicas </w:t>
      </w:r>
      <w:r w:rsidRPr="00F97058">
        <w:rPr>
          <w:rFonts w:ascii="Verdana" w:eastAsia="Verdana" w:hAnsi="Verdana" w:cs="Verdana"/>
          <w:b/>
          <w:color w:val="000000"/>
          <w:sz w:val="17"/>
          <w:szCs w:val="17"/>
          <w:highlight w:val="yellow"/>
        </w:rPr>
        <w:t>(CPF)</w:t>
      </w:r>
      <w:r w:rsidRPr="00F97058">
        <w:rPr>
          <w:rFonts w:ascii="Verdana" w:eastAsia="Verdana" w:hAnsi="Verdana" w:cs="Verdana"/>
          <w:color w:val="000000"/>
          <w:sz w:val="17"/>
          <w:szCs w:val="17"/>
          <w:highlight w:val="yellow"/>
        </w:rPr>
        <w:t>;</w:t>
      </w:r>
    </w:p>
    <w:p w:rsidR="009C122C" w:rsidRPr="00F97058" w:rsidRDefault="009C122C">
      <w:pPr>
        <w:widowControl w:val="0"/>
        <w:pBdr>
          <w:top w:val="nil"/>
          <w:left w:val="nil"/>
          <w:bottom w:val="nil"/>
          <w:right w:val="nil"/>
          <w:between w:val="nil"/>
        </w:pBdr>
        <w:tabs>
          <w:tab w:val="left" w:pos="1209"/>
        </w:tabs>
        <w:ind w:right="407"/>
        <w:jc w:val="both"/>
        <w:rPr>
          <w:rFonts w:ascii="Verdana" w:eastAsia="Verdana" w:hAnsi="Verdana" w:cs="Verdana"/>
          <w:color w:val="000000"/>
          <w:sz w:val="17"/>
          <w:szCs w:val="17"/>
          <w:highlight w:val="yellow"/>
        </w:rPr>
      </w:pPr>
    </w:p>
    <w:p w:rsidR="009C122C" w:rsidRPr="00F97058" w:rsidRDefault="005545E0">
      <w:pPr>
        <w:widowControl w:val="0"/>
        <w:pBdr>
          <w:top w:val="nil"/>
          <w:left w:val="nil"/>
          <w:bottom w:val="nil"/>
          <w:right w:val="nil"/>
          <w:between w:val="nil"/>
        </w:pBdr>
        <w:tabs>
          <w:tab w:val="left" w:pos="1209"/>
        </w:tabs>
        <w:ind w:right="407"/>
        <w:jc w:val="both"/>
        <w:rPr>
          <w:rFonts w:ascii="Verdana" w:eastAsia="Verdana" w:hAnsi="Verdana" w:cs="Verdana"/>
          <w:color w:val="000000"/>
          <w:sz w:val="17"/>
          <w:szCs w:val="17"/>
          <w:highlight w:val="yellow"/>
        </w:rPr>
      </w:pPr>
      <w:proofErr w:type="gramStart"/>
      <w:r w:rsidRPr="00F97058">
        <w:rPr>
          <w:rFonts w:ascii="Verdana" w:eastAsia="Verdana" w:hAnsi="Verdana" w:cs="Verdana"/>
          <w:color w:val="000000"/>
          <w:sz w:val="17"/>
          <w:szCs w:val="17"/>
          <w:highlight w:val="yellow"/>
        </w:rPr>
        <w:t>b)</w:t>
      </w:r>
      <w:proofErr w:type="gramEnd"/>
      <w:r w:rsidRPr="00F97058">
        <w:rPr>
          <w:rFonts w:ascii="Verdana" w:eastAsia="Verdana" w:hAnsi="Verdana" w:cs="Verdana"/>
          <w:color w:val="000000"/>
          <w:sz w:val="17"/>
          <w:szCs w:val="17"/>
          <w:highlight w:val="yellow"/>
        </w:rPr>
        <w:t xml:space="preserve">Prova de </w:t>
      </w:r>
      <w:r w:rsidRPr="00F97058">
        <w:rPr>
          <w:rFonts w:ascii="Verdana" w:eastAsia="Verdana" w:hAnsi="Verdana" w:cs="Verdana"/>
          <w:b/>
          <w:color w:val="000000"/>
          <w:sz w:val="17"/>
          <w:szCs w:val="17"/>
          <w:highlight w:val="yellow"/>
        </w:rPr>
        <w:t>inscrição no Cadastro de Contribuintes Estadual e/ou Municipal</w:t>
      </w:r>
      <w:r w:rsidRPr="00F97058">
        <w:rPr>
          <w:rFonts w:ascii="Verdana" w:eastAsia="Verdana" w:hAnsi="Verdana" w:cs="Verdana"/>
          <w:color w:val="000000"/>
          <w:sz w:val="17"/>
          <w:szCs w:val="17"/>
          <w:highlight w:val="yellow"/>
        </w:rPr>
        <w:t>, relativo à sede ou ao domicílio do licitante, pertinente ao seu ramo de atividade e compatível com o objeto do certame;</w:t>
      </w:r>
    </w:p>
    <w:p w:rsidR="009C122C" w:rsidRPr="00F97058" w:rsidRDefault="009C122C">
      <w:pPr>
        <w:pBdr>
          <w:top w:val="nil"/>
          <w:left w:val="nil"/>
          <w:bottom w:val="nil"/>
          <w:right w:val="nil"/>
          <w:between w:val="nil"/>
        </w:pBdr>
        <w:jc w:val="both"/>
        <w:rPr>
          <w:rFonts w:ascii="Verdana" w:eastAsia="Verdana" w:hAnsi="Verdana" w:cs="Verdana"/>
          <w:color w:val="000000"/>
          <w:sz w:val="17"/>
          <w:szCs w:val="17"/>
          <w:highlight w:val="yellow"/>
        </w:rPr>
      </w:pPr>
    </w:p>
    <w:p w:rsidR="009C122C" w:rsidRPr="00F97058" w:rsidRDefault="005545E0">
      <w:pPr>
        <w:widowControl w:val="0"/>
        <w:pBdr>
          <w:top w:val="nil"/>
          <w:left w:val="nil"/>
          <w:bottom w:val="nil"/>
          <w:right w:val="nil"/>
          <w:between w:val="nil"/>
        </w:pBdr>
        <w:tabs>
          <w:tab w:val="left" w:pos="1190"/>
        </w:tabs>
        <w:ind w:right="415"/>
        <w:jc w:val="both"/>
        <w:rPr>
          <w:rFonts w:ascii="Verdana" w:eastAsia="Verdana" w:hAnsi="Verdana" w:cs="Verdana"/>
          <w:color w:val="000000"/>
          <w:sz w:val="17"/>
          <w:szCs w:val="17"/>
          <w:highlight w:val="yellow"/>
        </w:rPr>
      </w:pPr>
      <w:proofErr w:type="gramStart"/>
      <w:r w:rsidRPr="00F97058">
        <w:rPr>
          <w:rFonts w:ascii="Verdana" w:eastAsia="Verdana" w:hAnsi="Verdana" w:cs="Verdana"/>
          <w:color w:val="000000"/>
          <w:sz w:val="17"/>
          <w:szCs w:val="17"/>
          <w:highlight w:val="yellow"/>
        </w:rPr>
        <w:t>c)</w:t>
      </w:r>
      <w:proofErr w:type="gramEnd"/>
      <w:r w:rsidRPr="00F97058">
        <w:rPr>
          <w:rFonts w:ascii="Verdana" w:eastAsia="Verdana" w:hAnsi="Verdana" w:cs="Verdana"/>
          <w:color w:val="000000"/>
          <w:sz w:val="17"/>
          <w:szCs w:val="17"/>
          <w:highlight w:val="yellow"/>
        </w:rPr>
        <w:t xml:space="preserve">Certidão Conjunta Negativa de Débitos ou Positiva com Efeito de Negativa, relativa a </w:t>
      </w:r>
      <w:r w:rsidRPr="00F97058">
        <w:rPr>
          <w:rFonts w:ascii="Verdana" w:eastAsia="Verdana" w:hAnsi="Verdana" w:cs="Verdana"/>
          <w:b/>
          <w:color w:val="000000"/>
          <w:sz w:val="17"/>
          <w:szCs w:val="17"/>
          <w:highlight w:val="yellow"/>
        </w:rPr>
        <w:t xml:space="preserve">Tributos Federais </w:t>
      </w:r>
      <w:r w:rsidRPr="00F97058">
        <w:rPr>
          <w:rFonts w:ascii="Verdana" w:eastAsia="Verdana" w:hAnsi="Verdana" w:cs="Verdana"/>
          <w:color w:val="000000"/>
          <w:sz w:val="17"/>
          <w:szCs w:val="17"/>
          <w:highlight w:val="yellow"/>
        </w:rPr>
        <w:t>(inclusive às contribuições sociais) e à Dívida Ativa da União;</w:t>
      </w:r>
    </w:p>
    <w:p w:rsidR="009C122C" w:rsidRPr="00F97058" w:rsidRDefault="009C122C">
      <w:pPr>
        <w:pBdr>
          <w:top w:val="nil"/>
          <w:left w:val="nil"/>
          <w:bottom w:val="nil"/>
          <w:right w:val="nil"/>
          <w:between w:val="nil"/>
        </w:pBdr>
        <w:jc w:val="both"/>
        <w:rPr>
          <w:rFonts w:ascii="Verdana" w:eastAsia="Verdana" w:hAnsi="Verdana" w:cs="Verdana"/>
          <w:color w:val="000000"/>
          <w:sz w:val="17"/>
          <w:szCs w:val="17"/>
          <w:highlight w:val="yellow"/>
        </w:rPr>
      </w:pPr>
    </w:p>
    <w:p w:rsidR="009C122C" w:rsidRPr="00F97058" w:rsidRDefault="005545E0">
      <w:pPr>
        <w:widowControl w:val="0"/>
        <w:pBdr>
          <w:top w:val="nil"/>
          <w:left w:val="nil"/>
          <w:bottom w:val="nil"/>
          <w:right w:val="nil"/>
          <w:between w:val="nil"/>
        </w:pBdr>
        <w:tabs>
          <w:tab w:val="left" w:pos="1209"/>
        </w:tabs>
        <w:ind w:right="408"/>
        <w:jc w:val="both"/>
        <w:rPr>
          <w:rFonts w:ascii="Verdana" w:eastAsia="Verdana" w:hAnsi="Verdana" w:cs="Verdana"/>
          <w:color w:val="000000"/>
          <w:sz w:val="17"/>
          <w:szCs w:val="17"/>
          <w:highlight w:val="yellow"/>
        </w:rPr>
      </w:pPr>
      <w:proofErr w:type="gramStart"/>
      <w:r w:rsidRPr="00F97058">
        <w:rPr>
          <w:rFonts w:ascii="Verdana" w:eastAsia="Verdana" w:hAnsi="Verdana" w:cs="Verdana"/>
          <w:color w:val="000000"/>
          <w:sz w:val="17"/>
          <w:szCs w:val="17"/>
          <w:highlight w:val="yellow"/>
        </w:rPr>
        <w:t>d)</w:t>
      </w:r>
      <w:proofErr w:type="gramEnd"/>
      <w:r w:rsidRPr="00F97058">
        <w:rPr>
          <w:rFonts w:ascii="Verdana" w:eastAsia="Verdana" w:hAnsi="Verdana" w:cs="Verdana"/>
          <w:color w:val="000000"/>
          <w:sz w:val="17"/>
          <w:szCs w:val="17"/>
          <w:highlight w:val="yellow"/>
        </w:rPr>
        <w:t xml:space="preserve">Certidão de </w:t>
      </w:r>
      <w:r w:rsidRPr="00F97058">
        <w:rPr>
          <w:rFonts w:ascii="Verdana" w:eastAsia="Verdana" w:hAnsi="Verdana" w:cs="Verdana"/>
          <w:b/>
          <w:color w:val="000000"/>
          <w:sz w:val="17"/>
          <w:szCs w:val="17"/>
          <w:highlight w:val="yellow"/>
        </w:rPr>
        <w:t>regularidade de débito com a Fazenda Municipal</w:t>
      </w:r>
      <w:r w:rsidRPr="00F97058">
        <w:rPr>
          <w:rFonts w:ascii="Verdana" w:eastAsia="Verdana" w:hAnsi="Verdana" w:cs="Verdana"/>
          <w:color w:val="000000"/>
          <w:sz w:val="17"/>
          <w:szCs w:val="17"/>
          <w:highlight w:val="yellow"/>
        </w:rPr>
        <w:t>, da sede ou do domicílio do licitante, relativa aos tributos incidentes sobre o objeto desta licitação;</w:t>
      </w:r>
    </w:p>
    <w:p w:rsidR="009C122C" w:rsidRPr="00F97058" w:rsidRDefault="009C122C">
      <w:pPr>
        <w:pBdr>
          <w:top w:val="nil"/>
          <w:left w:val="nil"/>
          <w:bottom w:val="nil"/>
          <w:right w:val="nil"/>
          <w:between w:val="nil"/>
        </w:pBdr>
        <w:jc w:val="both"/>
        <w:rPr>
          <w:rFonts w:ascii="Verdana" w:eastAsia="Verdana" w:hAnsi="Verdana" w:cs="Verdana"/>
          <w:color w:val="000000"/>
          <w:sz w:val="17"/>
          <w:szCs w:val="17"/>
          <w:highlight w:val="yellow"/>
        </w:rPr>
      </w:pPr>
    </w:p>
    <w:p w:rsidR="009C122C" w:rsidRPr="00F97058" w:rsidRDefault="005545E0">
      <w:pPr>
        <w:widowControl w:val="0"/>
        <w:pBdr>
          <w:top w:val="nil"/>
          <w:left w:val="nil"/>
          <w:bottom w:val="nil"/>
          <w:right w:val="nil"/>
          <w:between w:val="nil"/>
        </w:pBdr>
        <w:tabs>
          <w:tab w:val="left" w:pos="1209"/>
        </w:tabs>
        <w:ind w:right="408"/>
        <w:jc w:val="both"/>
        <w:rPr>
          <w:rFonts w:ascii="Verdana" w:eastAsia="Verdana" w:hAnsi="Verdana" w:cs="Verdana"/>
          <w:color w:val="000000"/>
          <w:sz w:val="17"/>
          <w:szCs w:val="17"/>
          <w:highlight w:val="yellow"/>
        </w:rPr>
      </w:pPr>
      <w:proofErr w:type="gramStart"/>
      <w:r w:rsidRPr="00F97058">
        <w:rPr>
          <w:rFonts w:ascii="Verdana" w:eastAsia="Verdana" w:hAnsi="Verdana" w:cs="Verdana"/>
          <w:color w:val="000000"/>
          <w:sz w:val="17"/>
          <w:szCs w:val="17"/>
          <w:highlight w:val="yellow"/>
        </w:rPr>
        <w:t>e</w:t>
      </w:r>
      <w:proofErr w:type="gramEnd"/>
      <w:r w:rsidRPr="00F97058">
        <w:rPr>
          <w:rFonts w:ascii="Verdana" w:eastAsia="Verdana" w:hAnsi="Verdana" w:cs="Verdana"/>
          <w:color w:val="000000"/>
          <w:sz w:val="17"/>
          <w:szCs w:val="17"/>
          <w:highlight w:val="yellow"/>
        </w:rPr>
        <w:t xml:space="preserve">)Certidão de regularidade de débito para com o Fundo de Garantia por Tempo de Serviço </w:t>
      </w:r>
      <w:r w:rsidRPr="00F97058">
        <w:rPr>
          <w:rFonts w:ascii="Verdana" w:eastAsia="Verdana" w:hAnsi="Verdana" w:cs="Verdana"/>
          <w:b/>
          <w:color w:val="000000"/>
          <w:sz w:val="17"/>
          <w:szCs w:val="17"/>
          <w:highlight w:val="yellow"/>
        </w:rPr>
        <w:t>(FGTS)</w:t>
      </w:r>
      <w:r w:rsidRPr="00F97058">
        <w:rPr>
          <w:rFonts w:ascii="Verdana" w:eastAsia="Verdana" w:hAnsi="Verdana" w:cs="Verdana"/>
          <w:color w:val="000000"/>
          <w:sz w:val="17"/>
          <w:szCs w:val="17"/>
          <w:highlight w:val="yellow"/>
        </w:rPr>
        <w:t>;</w:t>
      </w:r>
    </w:p>
    <w:p w:rsidR="009C122C" w:rsidRPr="00F97058" w:rsidRDefault="009C122C">
      <w:pPr>
        <w:pBdr>
          <w:top w:val="nil"/>
          <w:left w:val="nil"/>
          <w:bottom w:val="nil"/>
          <w:right w:val="nil"/>
          <w:between w:val="nil"/>
        </w:pBdr>
        <w:jc w:val="both"/>
        <w:rPr>
          <w:rFonts w:ascii="Verdana" w:eastAsia="Verdana" w:hAnsi="Verdana" w:cs="Verdana"/>
          <w:color w:val="000000"/>
          <w:sz w:val="17"/>
          <w:szCs w:val="17"/>
          <w:highlight w:val="yellow"/>
        </w:rPr>
      </w:pPr>
    </w:p>
    <w:p w:rsidR="009C122C" w:rsidRPr="00F97058" w:rsidRDefault="005545E0">
      <w:pPr>
        <w:widowControl w:val="0"/>
        <w:pBdr>
          <w:top w:val="nil"/>
          <w:left w:val="nil"/>
          <w:bottom w:val="nil"/>
          <w:right w:val="nil"/>
          <w:between w:val="nil"/>
        </w:pBdr>
        <w:tabs>
          <w:tab w:val="left" w:pos="1190"/>
        </w:tabs>
        <w:ind w:right="408"/>
        <w:jc w:val="both"/>
        <w:rPr>
          <w:rFonts w:ascii="Verdana" w:eastAsia="Verdana" w:hAnsi="Verdana" w:cs="Verdana"/>
          <w:color w:val="000000"/>
          <w:sz w:val="17"/>
          <w:szCs w:val="17"/>
          <w:highlight w:val="yellow"/>
        </w:rPr>
      </w:pPr>
      <w:proofErr w:type="gramStart"/>
      <w:r w:rsidRPr="00F97058">
        <w:rPr>
          <w:rFonts w:ascii="Verdana" w:eastAsia="Verdana" w:hAnsi="Verdana" w:cs="Verdana"/>
          <w:color w:val="000000"/>
          <w:sz w:val="17"/>
          <w:szCs w:val="17"/>
          <w:highlight w:val="yellow"/>
        </w:rPr>
        <w:t>f)</w:t>
      </w:r>
      <w:proofErr w:type="gramEnd"/>
      <w:r w:rsidRPr="00F97058">
        <w:rPr>
          <w:rFonts w:ascii="Verdana" w:eastAsia="Verdana" w:hAnsi="Verdana" w:cs="Verdana"/>
          <w:color w:val="000000"/>
          <w:sz w:val="17"/>
          <w:szCs w:val="17"/>
          <w:highlight w:val="yellow"/>
        </w:rPr>
        <w:t xml:space="preserve">Certidão Negativa de Débitos Trabalhistas - </w:t>
      </w:r>
      <w:r w:rsidRPr="00F97058">
        <w:rPr>
          <w:rFonts w:ascii="Verdana" w:eastAsia="Verdana" w:hAnsi="Verdana" w:cs="Verdana"/>
          <w:b/>
          <w:color w:val="000000"/>
          <w:sz w:val="17"/>
          <w:szCs w:val="17"/>
          <w:highlight w:val="yellow"/>
        </w:rPr>
        <w:t xml:space="preserve">CNDT </w:t>
      </w:r>
      <w:r w:rsidRPr="00F97058">
        <w:rPr>
          <w:rFonts w:ascii="Verdana" w:eastAsia="Verdana" w:hAnsi="Verdana" w:cs="Verdana"/>
          <w:color w:val="000000"/>
          <w:sz w:val="17"/>
          <w:szCs w:val="17"/>
          <w:highlight w:val="yellow"/>
        </w:rPr>
        <w:t>ou Positiva de Débitos Trabalhistas com Efeito de Negativa.</w:t>
      </w:r>
    </w:p>
    <w:p w:rsidR="009C122C" w:rsidRPr="00F97058" w:rsidRDefault="009C122C">
      <w:pPr>
        <w:widowControl w:val="0"/>
        <w:pBdr>
          <w:top w:val="nil"/>
          <w:left w:val="nil"/>
          <w:bottom w:val="nil"/>
          <w:right w:val="nil"/>
          <w:between w:val="nil"/>
        </w:pBdr>
        <w:tabs>
          <w:tab w:val="left" w:pos="1190"/>
        </w:tabs>
        <w:ind w:right="408"/>
        <w:jc w:val="both"/>
        <w:rPr>
          <w:rFonts w:ascii="Verdana" w:eastAsia="Verdana" w:hAnsi="Verdana" w:cs="Verdana"/>
          <w:color w:val="000000"/>
          <w:sz w:val="17"/>
          <w:szCs w:val="17"/>
          <w:highlight w:val="yellow"/>
        </w:rPr>
      </w:pPr>
    </w:p>
    <w:p w:rsidR="009C122C" w:rsidRPr="00F97058" w:rsidRDefault="005545E0">
      <w:pPr>
        <w:pBdr>
          <w:top w:val="nil"/>
          <w:left w:val="nil"/>
          <w:bottom w:val="nil"/>
          <w:right w:val="nil"/>
          <w:between w:val="nil"/>
        </w:pBdr>
        <w:ind w:left="128" w:right="407"/>
        <w:jc w:val="both"/>
        <w:rPr>
          <w:rFonts w:ascii="Verdana" w:eastAsia="Verdana" w:hAnsi="Verdana" w:cs="Verdana"/>
          <w:color w:val="000000"/>
          <w:sz w:val="17"/>
          <w:szCs w:val="17"/>
          <w:highlight w:val="yellow"/>
        </w:rPr>
      </w:pPr>
      <w:r w:rsidRPr="00F97058">
        <w:rPr>
          <w:rFonts w:ascii="Verdana" w:eastAsia="Verdana" w:hAnsi="Verdana" w:cs="Verdana"/>
          <w:color w:val="000000"/>
          <w:sz w:val="17"/>
          <w:szCs w:val="17"/>
          <w:highlight w:val="yellow"/>
        </w:rPr>
        <w:t xml:space="preserve">A comprovação de regularidade fiscal e trabalhista das microempresas e empresas de pequeno porte somente será exigida para efeito de </w:t>
      </w:r>
      <w:r w:rsidRPr="00F97058">
        <w:rPr>
          <w:rFonts w:ascii="Verdana" w:eastAsia="Verdana" w:hAnsi="Verdana" w:cs="Verdana"/>
          <w:b/>
          <w:color w:val="000000"/>
          <w:sz w:val="17"/>
          <w:szCs w:val="17"/>
          <w:highlight w:val="yellow"/>
        </w:rPr>
        <w:t>assinatura do contrato</w:t>
      </w:r>
      <w:r w:rsidRPr="00F97058">
        <w:rPr>
          <w:rFonts w:ascii="Verdana" w:eastAsia="Verdana" w:hAnsi="Verdana" w:cs="Verdana"/>
          <w:color w:val="000000"/>
          <w:sz w:val="17"/>
          <w:szCs w:val="17"/>
          <w:highlight w:val="yellow"/>
        </w:rPr>
        <w:t xml:space="preserve">, porém, será obrigatória a apresentação durante a fase de habilitação dos documentos exigidos neste subitem, ainda que os mesmos veiculem restrições impeditivas à referida comprovação. Havendo alguma </w:t>
      </w:r>
      <w:r w:rsidRPr="00F97058">
        <w:rPr>
          <w:rFonts w:ascii="Verdana" w:eastAsia="Verdana" w:hAnsi="Verdana" w:cs="Verdana"/>
          <w:b/>
          <w:color w:val="000000"/>
          <w:sz w:val="17"/>
          <w:szCs w:val="17"/>
          <w:highlight w:val="yellow"/>
        </w:rPr>
        <w:t>restrição na comprovação da regularidade fiscal e trabalhista</w:t>
      </w:r>
      <w:r w:rsidRPr="00F97058">
        <w:rPr>
          <w:rFonts w:ascii="Verdana" w:eastAsia="Verdana" w:hAnsi="Verdana" w:cs="Verdana"/>
          <w:color w:val="000000"/>
          <w:sz w:val="17"/>
          <w:szCs w:val="17"/>
          <w:highlight w:val="yellow"/>
        </w:rPr>
        <w:t xml:space="preserve">, será assegurado o prazo de </w:t>
      </w:r>
      <w:proofErr w:type="gramStart"/>
      <w:r w:rsidRPr="00F97058">
        <w:rPr>
          <w:rFonts w:ascii="Verdana" w:eastAsia="Verdana" w:hAnsi="Verdana" w:cs="Verdana"/>
          <w:b/>
          <w:color w:val="000000"/>
          <w:sz w:val="17"/>
          <w:szCs w:val="17"/>
          <w:highlight w:val="yellow"/>
        </w:rPr>
        <w:t>5</w:t>
      </w:r>
      <w:proofErr w:type="gramEnd"/>
      <w:r w:rsidRPr="00F97058">
        <w:rPr>
          <w:rFonts w:ascii="Verdana" w:eastAsia="Verdana" w:hAnsi="Verdana" w:cs="Verdana"/>
          <w:b/>
          <w:color w:val="000000"/>
          <w:sz w:val="17"/>
          <w:szCs w:val="17"/>
          <w:highlight w:val="yellow"/>
        </w:rPr>
        <w:t xml:space="preserve"> </w:t>
      </w:r>
      <w:r w:rsidRPr="00F97058">
        <w:rPr>
          <w:rFonts w:ascii="Verdana" w:eastAsia="Verdana" w:hAnsi="Verdana" w:cs="Verdana"/>
          <w:color w:val="000000"/>
          <w:sz w:val="17"/>
          <w:szCs w:val="17"/>
          <w:highlight w:val="yellow"/>
        </w:rPr>
        <w:t xml:space="preserve">(cinco) </w:t>
      </w:r>
      <w:r w:rsidRPr="00F97058">
        <w:rPr>
          <w:rFonts w:ascii="Verdana" w:eastAsia="Verdana" w:hAnsi="Verdana" w:cs="Verdana"/>
          <w:b/>
          <w:color w:val="000000"/>
          <w:sz w:val="17"/>
          <w:szCs w:val="17"/>
          <w:highlight w:val="yellow"/>
        </w:rPr>
        <w:t>dias úteis</w:t>
      </w:r>
      <w:r w:rsidRPr="00F97058">
        <w:rPr>
          <w:rFonts w:ascii="Verdana" w:eastAsia="Verdana" w:hAnsi="Verdana" w:cs="Verdana"/>
          <w:color w:val="000000"/>
          <w:sz w:val="17"/>
          <w:szCs w:val="17"/>
          <w:highlight w:val="yellow"/>
        </w:rPr>
        <w:t xml:space="preserve">, a contar da publicação da </w:t>
      </w:r>
      <w:r w:rsidRPr="00F97058">
        <w:rPr>
          <w:rFonts w:ascii="Verdana" w:eastAsia="Verdana" w:hAnsi="Verdana" w:cs="Verdana"/>
          <w:b/>
          <w:color w:val="000000"/>
          <w:sz w:val="17"/>
          <w:szCs w:val="17"/>
          <w:highlight w:val="yellow"/>
        </w:rPr>
        <w:t>homologação do certame</w:t>
      </w:r>
      <w:r w:rsidRPr="00F97058">
        <w:rPr>
          <w:rFonts w:ascii="Verdana" w:eastAsia="Verdana" w:hAnsi="Verdana" w:cs="Verdana"/>
          <w:color w:val="000000"/>
          <w:sz w:val="17"/>
          <w:szCs w:val="17"/>
          <w:highlight w:val="yellow"/>
        </w:rPr>
        <w:t xml:space="preserve">, prorrogáveis por igual período, a critério deste Tribunal de Contas, para a </w:t>
      </w:r>
      <w:r w:rsidRPr="00F97058">
        <w:rPr>
          <w:rFonts w:ascii="Verdana" w:eastAsia="Verdana" w:hAnsi="Verdana" w:cs="Verdana"/>
          <w:b/>
          <w:color w:val="000000"/>
          <w:sz w:val="17"/>
          <w:szCs w:val="17"/>
          <w:highlight w:val="yellow"/>
        </w:rPr>
        <w:t>regularização da documentação</w:t>
      </w:r>
      <w:r w:rsidRPr="00F97058">
        <w:rPr>
          <w:rFonts w:ascii="Verdana" w:eastAsia="Verdana" w:hAnsi="Verdana" w:cs="Verdana"/>
          <w:color w:val="000000"/>
          <w:sz w:val="17"/>
          <w:szCs w:val="17"/>
          <w:highlight w:val="yellow"/>
        </w:rPr>
        <w:t xml:space="preserve">, com emissão de eventuais certidões negativas ou positivas com efeito de certidão negativa. A não regularização da documentação implicará na </w:t>
      </w:r>
      <w:r w:rsidRPr="00F97058">
        <w:rPr>
          <w:rFonts w:ascii="Verdana" w:eastAsia="Verdana" w:hAnsi="Verdana" w:cs="Verdana"/>
          <w:b/>
          <w:color w:val="000000"/>
          <w:sz w:val="17"/>
          <w:szCs w:val="17"/>
          <w:highlight w:val="yellow"/>
        </w:rPr>
        <w:t>decadência do direito à contratação</w:t>
      </w:r>
      <w:r w:rsidRPr="00F97058">
        <w:rPr>
          <w:rFonts w:ascii="Verdana" w:eastAsia="Verdana" w:hAnsi="Verdana" w:cs="Verdana"/>
          <w:color w:val="000000"/>
          <w:sz w:val="17"/>
          <w:szCs w:val="17"/>
          <w:highlight w:val="yellow"/>
        </w:rPr>
        <w:t>, sem prejuízo das sanções legais, procedendo-se à convocação dos licitantes remanescentes para, em sessão pública, retomar os atos referentes ao procedimento licitatório.</w:t>
      </w:r>
    </w:p>
    <w:p w:rsidR="009C122C" w:rsidRPr="00F97058" w:rsidRDefault="009C122C">
      <w:pPr>
        <w:pBdr>
          <w:top w:val="nil"/>
          <w:left w:val="nil"/>
          <w:bottom w:val="nil"/>
          <w:right w:val="nil"/>
          <w:between w:val="nil"/>
        </w:pBdr>
        <w:rPr>
          <w:rFonts w:ascii="Verdana" w:eastAsia="Verdana" w:hAnsi="Verdana" w:cs="Verdana"/>
          <w:color w:val="000000"/>
          <w:sz w:val="17"/>
          <w:szCs w:val="17"/>
          <w:highlight w:val="yellow"/>
        </w:rPr>
      </w:pPr>
    </w:p>
    <w:p w:rsidR="009C122C" w:rsidRPr="00F97058" w:rsidRDefault="009C122C">
      <w:pPr>
        <w:pBdr>
          <w:top w:val="nil"/>
          <w:left w:val="nil"/>
          <w:bottom w:val="nil"/>
          <w:right w:val="nil"/>
          <w:between w:val="nil"/>
        </w:pBdr>
        <w:spacing w:before="10"/>
        <w:rPr>
          <w:rFonts w:ascii="Verdana" w:eastAsia="Verdana" w:hAnsi="Verdana" w:cs="Verdana"/>
          <w:color w:val="000000"/>
          <w:sz w:val="21"/>
          <w:szCs w:val="21"/>
          <w:highlight w:val="yellow"/>
        </w:rPr>
      </w:pPr>
    </w:p>
    <w:p w:rsidR="009C122C" w:rsidRPr="00F97058" w:rsidRDefault="009C122C">
      <w:pPr>
        <w:rPr>
          <w:rFonts w:ascii="Verdana" w:eastAsia="Verdana" w:hAnsi="Verdana" w:cs="Verdana"/>
          <w:b/>
          <w:sz w:val="17"/>
          <w:szCs w:val="17"/>
          <w:highlight w:val="yellow"/>
        </w:rPr>
      </w:pPr>
    </w:p>
    <w:p w:rsidR="009C122C" w:rsidRPr="00F97058" w:rsidRDefault="005545E0">
      <w:pPr>
        <w:ind w:firstLine="1440"/>
        <w:jc w:val="both"/>
        <w:rPr>
          <w:rFonts w:ascii="Verdana" w:eastAsia="Verdana" w:hAnsi="Verdana" w:cs="Verdana"/>
          <w:b/>
          <w:sz w:val="18"/>
          <w:szCs w:val="18"/>
          <w:highlight w:val="yellow"/>
        </w:rPr>
      </w:pPr>
      <w:r w:rsidRPr="00F97058">
        <w:rPr>
          <w:rFonts w:ascii="Verdana" w:eastAsia="Verdana" w:hAnsi="Verdana" w:cs="Verdana"/>
          <w:b/>
          <w:sz w:val="18"/>
          <w:szCs w:val="18"/>
          <w:highlight w:val="yellow"/>
        </w:rPr>
        <w:t>4.2.3 – QUALIFICAÇÃO TÉCNICA</w:t>
      </w:r>
    </w:p>
    <w:p w:rsidR="009C122C" w:rsidRPr="00F97058" w:rsidRDefault="009C122C">
      <w:pPr>
        <w:jc w:val="both"/>
        <w:rPr>
          <w:rFonts w:ascii="Verdana" w:eastAsia="Verdana" w:hAnsi="Verdana" w:cs="Verdana"/>
          <w:b/>
          <w:sz w:val="18"/>
          <w:szCs w:val="18"/>
          <w:highlight w:val="yellow"/>
        </w:rPr>
      </w:pPr>
    </w:p>
    <w:p w:rsidR="009C122C" w:rsidRPr="00F97058" w:rsidRDefault="005545E0">
      <w:pPr>
        <w:pBdr>
          <w:top w:val="nil"/>
          <w:left w:val="nil"/>
          <w:bottom w:val="nil"/>
          <w:right w:val="nil"/>
          <w:between w:val="nil"/>
        </w:pBdr>
        <w:jc w:val="both"/>
        <w:rPr>
          <w:rFonts w:ascii="Verdana" w:eastAsia="Verdana" w:hAnsi="Verdana" w:cs="Verdana"/>
          <w:color w:val="000000"/>
          <w:sz w:val="17"/>
          <w:szCs w:val="17"/>
          <w:highlight w:val="yellow"/>
        </w:rPr>
      </w:pPr>
      <w:r w:rsidRPr="00F97058">
        <w:rPr>
          <w:rFonts w:ascii="Verdana" w:eastAsia="Verdana" w:hAnsi="Verdana" w:cs="Verdana"/>
          <w:color w:val="000000"/>
          <w:sz w:val="17"/>
          <w:szCs w:val="17"/>
          <w:highlight w:val="yellow"/>
        </w:rPr>
        <w:t xml:space="preserve">a) </w:t>
      </w:r>
      <w:r w:rsidRPr="00F97058">
        <w:rPr>
          <w:rFonts w:ascii="Verdana" w:eastAsia="Verdana" w:hAnsi="Verdana" w:cs="Verdana"/>
          <w:b/>
          <w:color w:val="000000"/>
          <w:sz w:val="17"/>
          <w:szCs w:val="17"/>
          <w:highlight w:val="yellow"/>
          <w:u w:val="single"/>
        </w:rPr>
        <w:t>Certidão de Registro da Pessoa Jurídica</w:t>
      </w:r>
      <w:r w:rsidRPr="00F97058">
        <w:rPr>
          <w:rFonts w:ascii="Verdana" w:eastAsia="Verdana" w:hAnsi="Verdana" w:cs="Verdana"/>
          <w:b/>
          <w:color w:val="000000"/>
          <w:sz w:val="17"/>
          <w:szCs w:val="17"/>
          <w:highlight w:val="yellow"/>
        </w:rPr>
        <w:t>,</w:t>
      </w:r>
      <w:r w:rsidRPr="00F97058">
        <w:rPr>
          <w:rFonts w:ascii="Verdana" w:eastAsia="Verdana" w:hAnsi="Verdana" w:cs="Verdana"/>
          <w:color w:val="000000"/>
          <w:sz w:val="17"/>
          <w:szCs w:val="17"/>
          <w:highlight w:val="yellow"/>
        </w:rPr>
        <w:t xml:space="preserve"> junto ao Conselho Regional de Engenharia, Arquitetura e Agronomia – CREA ou CAU, da empresa licitante, em plena validade.</w:t>
      </w:r>
    </w:p>
    <w:p w:rsidR="009C122C" w:rsidRPr="00F97058" w:rsidRDefault="009C122C">
      <w:pPr>
        <w:pBdr>
          <w:top w:val="nil"/>
          <w:left w:val="nil"/>
          <w:bottom w:val="nil"/>
          <w:right w:val="nil"/>
          <w:between w:val="nil"/>
        </w:pBdr>
        <w:ind w:firstLine="720"/>
        <w:jc w:val="both"/>
        <w:rPr>
          <w:rFonts w:ascii="Verdana" w:eastAsia="Verdana" w:hAnsi="Verdana" w:cs="Verdana"/>
          <w:color w:val="000000"/>
          <w:sz w:val="17"/>
          <w:szCs w:val="17"/>
          <w:highlight w:val="yellow"/>
        </w:rPr>
      </w:pPr>
    </w:p>
    <w:p w:rsidR="009C122C" w:rsidRPr="00F97058" w:rsidRDefault="005545E0">
      <w:pPr>
        <w:pBdr>
          <w:top w:val="nil"/>
          <w:left w:val="nil"/>
          <w:bottom w:val="nil"/>
          <w:right w:val="nil"/>
          <w:between w:val="nil"/>
        </w:pBdr>
        <w:jc w:val="both"/>
        <w:rPr>
          <w:rFonts w:ascii="Verdana" w:eastAsia="Verdana" w:hAnsi="Verdana" w:cs="Verdana"/>
          <w:color w:val="000000"/>
          <w:sz w:val="17"/>
          <w:szCs w:val="17"/>
          <w:highlight w:val="yellow"/>
        </w:rPr>
      </w:pPr>
      <w:r w:rsidRPr="00F97058">
        <w:rPr>
          <w:rFonts w:ascii="Verdana" w:eastAsia="Verdana" w:hAnsi="Verdana" w:cs="Verdana"/>
          <w:color w:val="000000"/>
          <w:sz w:val="17"/>
          <w:szCs w:val="17"/>
          <w:highlight w:val="yellow"/>
        </w:rPr>
        <w:t xml:space="preserve">b) </w:t>
      </w:r>
      <w:r w:rsidRPr="00F97058">
        <w:rPr>
          <w:rFonts w:ascii="Verdana" w:eastAsia="Verdana" w:hAnsi="Verdana" w:cs="Verdana"/>
          <w:b/>
          <w:color w:val="000000"/>
          <w:sz w:val="17"/>
          <w:szCs w:val="17"/>
          <w:highlight w:val="yellow"/>
          <w:u w:val="single"/>
        </w:rPr>
        <w:t>Certidão de Registro da Pessoa Física</w:t>
      </w:r>
      <w:r w:rsidRPr="00F97058">
        <w:rPr>
          <w:rFonts w:ascii="Verdana" w:eastAsia="Verdana" w:hAnsi="Verdana" w:cs="Verdana"/>
          <w:color w:val="000000"/>
          <w:sz w:val="17"/>
          <w:szCs w:val="17"/>
          <w:highlight w:val="yellow"/>
        </w:rPr>
        <w:t>, (</w:t>
      </w:r>
      <w:r w:rsidRPr="00F97058">
        <w:rPr>
          <w:rFonts w:ascii="Verdana" w:eastAsia="Verdana" w:hAnsi="Verdana" w:cs="Verdana"/>
          <w:b/>
          <w:color w:val="000000"/>
          <w:sz w:val="17"/>
          <w:szCs w:val="17"/>
          <w:highlight w:val="yellow"/>
          <w:u w:val="single"/>
        </w:rPr>
        <w:t>exigido</w:t>
      </w:r>
      <w:r w:rsidRPr="00F97058">
        <w:rPr>
          <w:rFonts w:ascii="Verdana" w:eastAsia="Verdana" w:hAnsi="Verdana" w:cs="Verdana"/>
          <w:color w:val="000000"/>
          <w:sz w:val="17"/>
          <w:szCs w:val="17"/>
          <w:highlight w:val="yellow"/>
          <w:u w:val="single"/>
        </w:rPr>
        <w:t xml:space="preserve"> </w:t>
      </w:r>
      <w:r w:rsidRPr="00F97058">
        <w:rPr>
          <w:rFonts w:ascii="Verdana" w:eastAsia="Verdana" w:hAnsi="Verdana" w:cs="Verdana"/>
          <w:b/>
          <w:color w:val="000000"/>
          <w:sz w:val="17"/>
          <w:szCs w:val="17"/>
          <w:highlight w:val="yellow"/>
          <w:u w:val="single"/>
        </w:rPr>
        <w:t>somente do licitante vencedor, quando da assinatura do contrato administrativo</w:t>
      </w:r>
      <w:r w:rsidRPr="00F97058">
        <w:rPr>
          <w:rFonts w:ascii="Verdana" w:eastAsia="Verdana" w:hAnsi="Verdana" w:cs="Verdana"/>
          <w:color w:val="000000"/>
          <w:sz w:val="17"/>
          <w:szCs w:val="17"/>
          <w:highlight w:val="yellow"/>
        </w:rPr>
        <w:t xml:space="preserve">), junto ao Conselho Regional de Engenharia, Arquitetura e Agronomia – CREA ou CAU, do responsável técnico pela direção e execução dos serviços, com nível técnico pertinente e compatível com o objeto licitado, em plena validade, e, </w:t>
      </w:r>
      <w:r w:rsidRPr="00F97058">
        <w:rPr>
          <w:rFonts w:ascii="Verdana" w:eastAsia="Verdana" w:hAnsi="Verdana" w:cs="Verdana"/>
          <w:b/>
          <w:color w:val="000000"/>
          <w:sz w:val="17"/>
          <w:szCs w:val="17"/>
          <w:highlight w:val="yellow"/>
          <w:u w:val="single"/>
        </w:rPr>
        <w:t xml:space="preserve">mediante comprovação </w:t>
      </w:r>
      <w:r w:rsidRPr="00F97058">
        <w:rPr>
          <w:rFonts w:ascii="Verdana" w:eastAsia="Verdana" w:hAnsi="Verdana" w:cs="Verdana"/>
          <w:b/>
          <w:color w:val="000000"/>
          <w:sz w:val="17"/>
          <w:szCs w:val="17"/>
          <w:highlight w:val="yellow"/>
          <w:u w:val="single"/>
        </w:rPr>
        <w:lastRenderedPageBreak/>
        <w:t>de que o profissional pertence ao quadro de funcionários ou de prestador de serviços da empresa licitante na data prevista para a entrega da proposta.</w:t>
      </w:r>
    </w:p>
    <w:p w:rsidR="009C122C" w:rsidRPr="00F97058" w:rsidRDefault="005545E0">
      <w:pPr>
        <w:pBdr>
          <w:top w:val="nil"/>
          <w:left w:val="nil"/>
          <w:bottom w:val="nil"/>
          <w:right w:val="nil"/>
          <w:between w:val="nil"/>
        </w:pBdr>
        <w:ind w:firstLine="900"/>
        <w:jc w:val="both"/>
        <w:rPr>
          <w:rFonts w:ascii="Verdana" w:eastAsia="Verdana" w:hAnsi="Verdana" w:cs="Verdana"/>
          <w:color w:val="000000"/>
          <w:sz w:val="17"/>
          <w:szCs w:val="17"/>
          <w:highlight w:val="yellow"/>
        </w:rPr>
      </w:pPr>
      <w:proofErr w:type="gramStart"/>
      <w:r w:rsidRPr="00F97058">
        <w:rPr>
          <w:rFonts w:ascii="Verdana" w:eastAsia="Verdana" w:hAnsi="Verdana" w:cs="Verdana"/>
          <w:color w:val="000000"/>
          <w:sz w:val="17"/>
          <w:szCs w:val="17"/>
          <w:highlight w:val="yellow"/>
        </w:rPr>
        <w:t>b.</w:t>
      </w:r>
      <w:proofErr w:type="gramEnd"/>
      <w:r w:rsidRPr="00F97058">
        <w:rPr>
          <w:rFonts w:ascii="Verdana" w:eastAsia="Verdana" w:hAnsi="Verdana" w:cs="Verdana"/>
          <w:color w:val="000000"/>
          <w:sz w:val="17"/>
          <w:szCs w:val="17"/>
          <w:highlight w:val="yellow"/>
        </w:rPr>
        <w:t xml:space="preserve">1) considera-se responsável técnico com nível pertinente e compatível com o objeto deste certame, a qualificação do profissional habilitado como </w:t>
      </w:r>
      <w:r w:rsidRPr="00F97058">
        <w:rPr>
          <w:rFonts w:ascii="Verdana" w:eastAsia="Verdana" w:hAnsi="Verdana" w:cs="Verdana"/>
          <w:b/>
          <w:color w:val="000000"/>
          <w:sz w:val="17"/>
          <w:szCs w:val="17"/>
          <w:highlight w:val="yellow"/>
          <w:u w:val="single"/>
        </w:rPr>
        <w:t xml:space="preserve">“ENGENHEIRO </w:t>
      </w:r>
      <w:r w:rsidR="00FB6888" w:rsidRPr="00F97058">
        <w:rPr>
          <w:rFonts w:ascii="Verdana" w:eastAsia="Verdana" w:hAnsi="Verdana" w:cs="Verdana"/>
          <w:b/>
          <w:color w:val="000000"/>
          <w:sz w:val="17"/>
          <w:szCs w:val="17"/>
          <w:highlight w:val="yellow"/>
          <w:u w:val="single"/>
        </w:rPr>
        <w:t>AMBIENTAL OU ENGENHEIRO CIVIL OU ARQUITETO</w:t>
      </w:r>
      <w:r w:rsidRPr="00F97058">
        <w:rPr>
          <w:rFonts w:ascii="Verdana" w:eastAsia="Verdana" w:hAnsi="Verdana" w:cs="Verdana"/>
          <w:b/>
          <w:color w:val="000000"/>
          <w:sz w:val="17"/>
          <w:szCs w:val="17"/>
          <w:highlight w:val="yellow"/>
          <w:u w:val="single"/>
        </w:rPr>
        <w:t>”</w:t>
      </w:r>
      <w:r w:rsidRPr="00F97058">
        <w:rPr>
          <w:rFonts w:ascii="Verdana" w:eastAsia="Verdana" w:hAnsi="Verdana" w:cs="Verdana"/>
          <w:color w:val="000000"/>
          <w:sz w:val="17"/>
          <w:szCs w:val="17"/>
          <w:highlight w:val="yellow"/>
        </w:rPr>
        <w:t>.</w:t>
      </w:r>
    </w:p>
    <w:p w:rsidR="009C122C" w:rsidRPr="00F97058" w:rsidRDefault="009C122C">
      <w:pPr>
        <w:pBdr>
          <w:top w:val="nil"/>
          <w:left w:val="nil"/>
          <w:bottom w:val="nil"/>
          <w:right w:val="nil"/>
          <w:between w:val="nil"/>
        </w:pBdr>
        <w:ind w:firstLine="900"/>
        <w:jc w:val="both"/>
        <w:rPr>
          <w:rFonts w:ascii="Verdana" w:eastAsia="Verdana" w:hAnsi="Verdana" w:cs="Verdana"/>
          <w:color w:val="000000"/>
          <w:sz w:val="17"/>
          <w:szCs w:val="17"/>
          <w:highlight w:val="yellow"/>
        </w:rPr>
      </w:pPr>
    </w:p>
    <w:p w:rsidR="009C122C" w:rsidRPr="00F97058" w:rsidRDefault="005545E0">
      <w:pPr>
        <w:pBdr>
          <w:top w:val="none" w:sz="0" w:space="0" w:color="000000"/>
          <w:left w:val="none" w:sz="0" w:space="0" w:color="000000"/>
          <w:bottom w:val="none" w:sz="0" w:space="0" w:color="000000"/>
          <w:right w:val="none" w:sz="0" w:space="0" w:color="000000"/>
          <w:between w:val="nil"/>
        </w:pBdr>
        <w:tabs>
          <w:tab w:val="left" w:pos="2880"/>
          <w:tab w:val="left" w:pos="3600"/>
          <w:tab w:val="left" w:pos="4320"/>
          <w:tab w:val="left" w:pos="5040"/>
          <w:tab w:val="left" w:pos="5760"/>
          <w:tab w:val="left" w:pos="6480"/>
          <w:tab w:val="left" w:pos="7200"/>
        </w:tabs>
        <w:ind w:firstLine="900"/>
        <w:jc w:val="both"/>
        <w:rPr>
          <w:rFonts w:ascii="Verdana" w:eastAsia="Verdana" w:hAnsi="Verdana" w:cs="Verdana"/>
          <w:color w:val="000000"/>
          <w:sz w:val="17"/>
          <w:szCs w:val="17"/>
          <w:highlight w:val="yellow"/>
        </w:rPr>
      </w:pPr>
      <w:proofErr w:type="gramStart"/>
      <w:r w:rsidRPr="00F97058">
        <w:rPr>
          <w:rFonts w:ascii="Verdana" w:eastAsia="Verdana" w:hAnsi="Verdana" w:cs="Verdana"/>
          <w:i/>
          <w:color w:val="000000"/>
          <w:sz w:val="17"/>
          <w:szCs w:val="17"/>
          <w:highlight w:val="yellow"/>
        </w:rPr>
        <w:t>b.</w:t>
      </w:r>
      <w:proofErr w:type="gramEnd"/>
      <w:r w:rsidRPr="00F97058">
        <w:rPr>
          <w:rFonts w:ascii="Verdana" w:eastAsia="Verdana" w:hAnsi="Verdana" w:cs="Verdana"/>
          <w:i/>
          <w:color w:val="000000"/>
          <w:sz w:val="17"/>
          <w:szCs w:val="17"/>
          <w:highlight w:val="yellow"/>
        </w:rPr>
        <w:t xml:space="preserve">2) o vínculo permanente do profissional detentor do CREA ou CAU, deverá ser comprovado através de Ficha de Registro de Empregados autenticada junto ao DRT (Delegacia Regional do Trabalho) ou Carteira de Trabalho e Previdência Social (CTPS), ou ainda, Contrato de Prestação de Serviços com firma reconhecida por Cartório Competente pelo Contratante e pelo Contratado. </w:t>
      </w:r>
    </w:p>
    <w:p w:rsidR="009C122C" w:rsidRPr="00F97058" w:rsidRDefault="009C122C">
      <w:pPr>
        <w:pBdr>
          <w:top w:val="none" w:sz="0" w:space="0" w:color="000000"/>
          <w:left w:val="none" w:sz="0" w:space="0" w:color="000000"/>
          <w:bottom w:val="none" w:sz="0" w:space="0" w:color="000000"/>
          <w:right w:val="none" w:sz="0" w:space="0" w:color="000000"/>
          <w:between w:val="nil"/>
        </w:pBdr>
        <w:tabs>
          <w:tab w:val="left" w:pos="2880"/>
          <w:tab w:val="left" w:pos="3600"/>
          <w:tab w:val="left" w:pos="4320"/>
          <w:tab w:val="left" w:pos="5040"/>
          <w:tab w:val="left" w:pos="5760"/>
          <w:tab w:val="left" w:pos="6480"/>
          <w:tab w:val="left" w:pos="7200"/>
        </w:tabs>
        <w:ind w:firstLine="900"/>
        <w:jc w:val="both"/>
        <w:rPr>
          <w:rFonts w:ascii="Verdana" w:eastAsia="Verdana" w:hAnsi="Verdana" w:cs="Verdana"/>
          <w:color w:val="000000"/>
          <w:sz w:val="17"/>
          <w:szCs w:val="17"/>
          <w:highlight w:val="yellow"/>
        </w:rPr>
      </w:pPr>
    </w:p>
    <w:p w:rsidR="009C122C" w:rsidRPr="00F97058" w:rsidRDefault="005545E0">
      <w:pPr>
        <w:pBdr>
          <w:top w:val="none" w:sz="0" w:space="0" w:color="000000"/>
          <w:left w:val="none" w:sz="0" w:space="0" w:color="000000"/>
          <w:bottom w:val="none" w:sz="0" w:space="0" w:color="000000"/>
          <w:right w:val="none" w:sz="0" w:space="0" w:color="000000"/>
          <w:between w:val="nil"/>
        </w:pBdr>
        <w:tabs>
          <w:tab w:val="left" w:pos="2880"/>
          <w:tab w:val="left" w:pos="3600"/>
          <w:tab w:val="left" w:pos="4320"/>
          <w:tab w:val="left" w:pos="5040"/>
          <w:tab w:val="left" w:pos="5760"/>
          <w:tab w:val="left" w:pos="6480"/>
          <w:tab w:val="left" w:pos="7200"/>
        </w:tabs>
        <w:ind w:firstLine="900"/>
        <w:jc w:val="both"/>
        <w:rPr>
          <w:rFonts w:ascii="Verdana" w:eastAsia="Verdana" w:hAnsi="Verdana" w:cs="Verdana"/>
          <w:color w:val="000000"/>
          <w:sz w:val="17"/>
          <w:szCs w:val="17"/>
          <w:highlight w:val="yellow"/>
        </w:rPr>
      </w:pPr>
      <w:proofErr w:type="gramStart"/>
      <w:r w:rsidRPr="00F97058">
        <w:rPr>
          <w:rFonts w:ascii="Verdana" w:eastAsia="Verdana" w:hAnsi="Verdana" w:cs="Verdana"/>
          <w:i/>
          <w:color w:val="000000"/>
          <w:sz w:val="17"/>
          <w:szCs w:val="17"/>
          <w:highlight w:val="yellow"/>
        </w:rPr>
        <w:t>b.</w:t>
      </w:r>
      <w:proofErr w:type="gramEnd"/>
      <w:r w:rsidRPr="00F97058">
        <w:rPr>
          <w:rFonts w:ascii="Verdana" w:eastAsia="Verdana" w:hAnsi="Verdana" w:cs="Verdana"/>
          <w:i/>
          <w:color w:val="000000"/>
          <w:sz w:val="17"/>
          <w:szCs w:val="17"/>
          <w:highlight w:val="yellow"/>
        </w:rPr>
        <w:t>3) Caso o responsável técnico seja um sócio ou diretor, a comprovação do vinculo deverá ser feita através de contrato social em vigor ou última ata de eleição da diretoria, devidamente registrada no órgão competente, ou ainda, Certidão Simplificada emitida pela Junta Comercial do Estado da Licitante, desde que conste na Certidão o nome do responsável técnico figurando como sócio ou diretor.</w:t>
      </w:r>
    </w:p>
    <w:p w:rsidR="009C122C" w:rsidRPr="00F97058" w:rsidRDefault="009C122C">
      <w:pPr>
        <w:pBdr>
          <w:top w:val="nil"/>
          <w:left w:val="nil"/>
          <w:bottom w:val="nil"/>
          <w:right w:val="nil"/>
          <w:between w:val="nil"/>
        </w:pBdr>
        <w:jc w:val="both"/>
        <w:rPr>
          <w:rFonts w:ascii="Verdana" w:eastAsia="Verdana" w:hAnsi="Verdana" w:cs="Verdana"/>
          <w:color w:val="000000"/>
          <w:sz w:val="17"/>
          <w:szCs w:val="17"/>
          <w:highlight w:val="yellow"/>
        </w:rPr>
      </w:pPr>
    </w:p>
    <w:p w:rsidR="009C122C" w:rsidRPr="00F97058" w:rsidRDefault="005545E0">
      <w:pPr>
        <w:pBdr>
          <w:top w:val="nil"/>
          <w:left w:val="nil"/>
          <w:bottom w:val="nil"/>
          <w:right w:val="nil"/>
          <w:between w:val="nil"/>
        </w:pBdr>
        <w:jc w:val="both"/>
        <w:rPr>
          <w:rFonts w:ascii="Verdana" w:eastAsia="Verdana" w:hAnsi="Verdana" w:cs="Verdana"/>
          <w:color w:val="000000"/>
          <w:sz w:val="17"/>
          <w:szCs w:val="17"/>
          <w:highlight w:val="yellow"/>
        </w:rPr>
      </w:pPr>
      <w:r w:rsidRPr="00F97058">
        <w:rPr>
          <w:rFonts w:ascii="Verdana" w:eastAsia="Verdana" w:hAnsi="Verdana" w:cs="Verdana"/>
          <w:color w:val="000000"/>
          <w:sz w:val="17"/>
          <w:szCs w:val="17"/>
          <w:highlight w:val="yellow"/>
        </w:rPr>
        <w:t>c) Operacional:</w:t>
      </w:r>
    </w:p>
    <w:p w:rsidR="009C122C" w:rsidRPr="00F97058" w:rsidRDefault="005545E0">
      <w:pPr>
        <w:pBdr>
          <w:top w:val="nil"/>
          <w:left w:val="nil"/>
          <w:bottom w:val="nil"/>
          <w:right w:val="nil"/>
          <w:between w:val="nil"/>
        </w:pBdr>
        <w:jc w:val="both"/>
        <w:rPr>
          <w:rFonts w:ascii="Verdana" w:eastAsia="Verdana" w:hAnsi="Verdana" w:cs="Verdana"/>
          <w:color w:val="000000"/>
          <w:sz w:val="17"/>
          <w:szCs w:val="17"/>
          <w:highlight w:val="yellow"/>
        </w:rPr>
      </w:pPr>
      <w:r w:rsidRPr="00F97058">
        <w:rPr>
          <w:rFonts w:ascii="Verdana" w:eastAsia="Verdana" w:hAnsi="Verdana" w:cs="Verdana"/>
          <w:color w:val="000000"/>
          <w:sz w:val="17"/>
          <w:szCs w:val="17"/>
          <w:highlight w:val="yellow"/>
        </w:rPr>
        <w:tab/>
        <w:t xml:space="preserve">   </w:t>
      </w:r>
    </w:p>
    <w:p w:rsidR="009C122C" w:rsidRPr="00F97058" w:rsidRDefault="005545E0">
      <w:pPr>
        <w:pBdr>
          <w:top w:val="nil"/>
          <w:left w:val="nil"/>
          <w:bottom w:val="nil"/>
          <w:right w:val="nil"/>
          <w:between w:val="nil"/>
        </w:pBdr>
        <w:jc w:val="both"/>
        <w:rPr>
          <w:rFonts w:ascii="Verdana" w:eastAsia="Verdana" w:hAnsi="Verdana" w:cs="Verdana"/>
          <w:color w:val="000000"/>
          <w:sz w:val="17"/>
          <w:szCs w:val="17"/>
          <w:highlight w:val="yellow"/>
        </w:rPr>
      </w:pPr>
      <w:r w:rsidRPr="00F97058">
        <w:rPr>
          <w:rFonts w:ascii="Verdana" w:eastAsia="Verdana" w:hAnsi="Verdana" w:cs="Verdana"/>
          <w:color w:val="000000"/>
          <w:sz w:val="17"/>
          <w:szCs w:val="17"/>
          <w:highlight w:val="yellow"/>
        </w:rPr>
        <w:tab/>
      </w:r>
      <w:r w:rsidR="009128A5" w:rsidRPr="00F97058">
        <w:rPr>
          <w:rFonts w:ascii="Verdana" w:eastAsia="Verdana" w:hAnsi="Verdana" w:cs="Verdana"/>
          <w:color w:val="000000"/>
          <w:sz w:val="17"/>
          <w:szCs w:val="17"/>
          <w:highlight w:val="yellow"/>
        </w:rPr>
        <w:t xml:space="preserve">   </w:t>
      </w:r>
      <w:proofErr w:type="gramStart"/>
      <w:r w:rsidR="009128A5" w:rsidRPr="00F97058">
        <w:rPr>
          <w:rFonts w:ascii="Verdana" w:eastAsia="Verdana" w:hAnsi="Verdana" w:cs="Verdana"/>
          <w:color w:val="000000"/>
          <w:sz w:val="17"/>
          <w:szCs w:val="17"/>
          <w:highlight w:val="yellow"/>
        </w:rPr>
        <w:t>c.</w:t>
      </w:r>
      <w:proofErr w:type="gramEnd"/>
      <w:r w:rsidR="009128A5" w:rsidRPr="00F97058">
        <w:rPr>
          <w:rFonts w:ascii="Verdana" w:eastAsia="Verdana" w:hAnsi="Verdana" w:cs="Verdana"/>
          <w:color w:val="000000"/>
          <w:sz w:val="17"/>
          <w:szCs w:val="17"/>
          <w:highlight w:val="yellow"/>
        </w:rPr>
        <w:t>1) Atestado(s) ou Certidão</w:t>
      </w:r>
      <w:r w:rsidRPr="00F97058">
        <w:rPr>
          <w:rFonts w:ascii="Verdana" w:eastAsia="Verdana" w:hAnsi="Verdana" w:cs="Verdana"/>
          <w:color w:val="000000"/>
          <w:sz w:val="17"/>
          <w:szCs w:val="17"/>
          <w:highlight w:val="yellow"/>
        </w:rPr>
        <w:t>(</w:t>
      </w:r>
      <w:proofErr w:type="spellStart"/>
      <w:r w:rsidRPr="00F97058">
        <w:rPr>
          <w:rFonts w:ascii="Verdana" w:eastAsia="Verdana" w:hAnsi="Verdana" w:cs="Verdana"/>
          <w:color w:val="000000"/>
          <w:sz w:val="17"/>
          <w:szCs w:val="17"/>
          <w:highlight w:val="yellow"/>
        </w:rPr>
        <w:t>ões</w:t>
      </w:r>
      <w:proofErr w:type="spellEnd"/>
      <w:r w:rsidRPr="00F97058">
        <w:rPr>
          <w:rFonts w:ascii="Verdana" w:eastAsia="Verdana" w:hAnsi="Verdana" w:cs="Verdana"/>
          <w:color w:val="000000"/>
          <w:sz w:val="17"/>
          <w:szCs w:val="17"/>
          <w:highlight w:val="yellow"/>
        </w:rPr>
        <w:t>) de Capacidade Operacional, fornecido(s) por pessoa(s) jurídica(s) de direito público ou privado, necessariamente em nome do licitante, devidamente registrado(s) no órgão competente CREA ou CAU, no(s) qual(ais) se indique(m) a experiência de execução de no mínimo 50% da obra, conforme súmula 24 do TCE:</w:t>
      </w:r>
    </w:p>
    <w:p w:rsidR="009C122C" w:rsidRPr="00F97058" w:rsidRDefault="009C122C">
      <w:pPr>
        <w:pBdr>
          <w:top w:val="nil"/>
          <w:left w:val="nil"/>
          <w:bottom w:val="nil"/>
          <w:right w:val="nil"/>
          <w:between w:val="nil"/>
        </w:pBdr>
        <w:jc w:val="both"/>
        <w:rPr>
          <w:rFonts w:ascii="Verdana" w:eastAsia="Verdana" w:hAnsi="Verdana" w:cs="Verdana"/>
          <w:color w:val="000000"/>
          <w:sz w:val="17"/>
          <w:szCs w:val="17"/>
          <w:highlight w:val="yellow"/>
        </w:rPr>
      </w:pPr>
    </w:p>
    <w:p w:rsidR="009C122C" w:rsidRPr="00F97058" w:rsidRDefault="005545E0">
      <w:pPr>
        <w:pBdr>
          <w:top w:val="nil"/>
          <w:left w:val="nil"/>
          <w:bottom w:val="nil"/>
          <w:right w:val="nil"/>
          <w:between w:val="nil"/>
        </w:pBdr>
        <w:jc w:val="both"/>
        <w:rPr>
          <w:rFonts w:ascii="Verdana" w:eastAsia="Verdana" w:hAnsi="Verdana" w:cs="Verdana"/>
          <w:color w:val="000000"/>
          <w:sz w:val="17"/>
          <w:szCs w:val="17"/>
          <w:highlight w:val="yellow"/>
        </w:rPr>
      </w:pPr>
      <w:r w:rsidRPr="00F97058">
        <w:rPr>
          <w:rFonts w:ascii="Verdana" w:eastAsia="Verdana" w:hAnsi="Verdana" w:cs="Verdana"/>
          <w:b/>
          <w:color w:val="333333"/>
          <w:sz w:val="17"/>
          <w:szCs w:val="17"/>
          <w:highlight w:val="yellow"/>
        </w:rPr>
        <w:t>“SÚMULA Nº 24 </w:t>
      </w:r>
      <w:r w:rsidRPr="00F97058">
        <w:rPr>
          <w:rFonts w:ascii="Verdana" w:eastAsia="Verdana" w:hAnsi="Verdana" w:cs="Verdana"/>
          <w:color w:val="333333"/>
          <w:sz w:val="17"/>
          <w:szCs w:val="17"/>
          <w:highlight w:val="yellow"/>
        </w:rPr>
        <w:t xml:space="preserve">- Em procedimento licitatório, é possível a exigência de comprovação da qualificação operacional, nos termos do inciso II, do artigo 30 da Lei Federal nº 8.666/93, a ser realizada mediante apresentação de atestados fornecidos por pessoas jurídicas de direito público ou privado, </w:t>
      </w:r>
      <w:proofErr w:type="gramStart"/>
      <w:r w:rsidRPr="00F97058">
        <w:rPr>
          <w:rFonts w:ascii="Verdana" w:eastAsia="Verdana" w:hAnsi="Verdana" w:cs="Verdana"/>
          <w:color w:val="333333"/>
          <w:sz w:val="17"/>
          <w:szCs w:val="17"/>
          <w:highlight w:val="yellow"/>
        </w:rPr>
        <w:t>devidamente registrados nas entidades profissionais competentes, admitindo-se a imposição de quantitativos mínimos de prova de execução de serviços similares</w:t>
      </w:r>
      <w:proofErr w:type="gramEnd"/>
      <w:r w:rsidRPr="00F97058">
        <w:rPr>
          <w:rFonts w:ascii="Verdana" w:eastAsia="Verdana" w:hAnsi="Verdana" w:cs="Verdana"/>
          <w:color w:val="333333"/>
          <w:sz w:val="17"/>
          <w:szCs w:val="17"/>
          <w:highlight w:val="yellow"/>
        </w:rPr>
        <w:t>, desde que em quantidades razoáveis, assim consideradas 50% a 60% da execução pretendida, ou outro percentual que venha devida e tecnicamente justificado.”</w:t>
      </w:r>
    </w:p>
    <w:p w:rsidR="009C122C" w:rsidRPr="00F97058" w:rsidRDefault="009C122C">
      <w:pPr>
        <w:pBdr>
          <w:top w:val="nil"/>
          <w:left w:val="nil"/>
          <w:bottom w:val="nil"/>
          <w:right w:val="nil"/>
          <w:between w:val="nil"/>
        </w:pBdr>
        <w:jc w:val="both"/>
        <w:rPr>
          <w:rFonts w:ascii="Verdana" w:eastAsia="Verdana" w:hAnsi="Verdana" w:cs="Verdana"/>
          <w:color w:val="000000"/>
          <w:sz w:val="17"/>
          <w:szCs w:val="17"/>
          <w:highlight w:val="yellow"/>
        </w:rPr>
      </w:pPr>
    </w:p>
    <w:p w:rsidR="009C122C" w:rsidRPr="00F97058" w:rsidRDefault="009C122C">
      <w:pPr>
        <w:pBdr>
          <w:top w:val="nil"/>
          <w:left w:val="nil"/>
          <w:bottom w:val="nil"/>
          <w:right w:val="nil"/>
          <w:between w:val="nil"/>
        </w:pBdr>
        <w:jc w:val="both"/>
        <w:rPr>
          <w:rFonts w:ascii="Verdana" w:eastAsia="Verdana" w:hAnsi="Verdana" w:cs="Verdana"/>
          <w:color w:val="000000"/>
          <w:sz w:val="17"/>
          <w:szCs w:val="17"/>
          <w:highlight w:val="yellow"/>
        </w:rPr>
      </w:pPr>
    </w:p>
    <w:p w:rsidR="009C122C" w:rsidRPr="00F97058" w:rsidRDefault="005545E0">
      <w:pPr>
        <w:pBdr>
          <w:top w:val="nil"/>
          <w:left w:val="nil"/>
          <w:bottom w:val="nil"/>
          <w:right w:val="nil"/>
          <w:between w:val="nil"/>
        </w:pBdr>
        <w:jc w:val="both"/>
        <w:rPr>
          <w:rFonts w:ascii="Verdana" w:eastAsia="Verdana" w:hAnsi="Verdana" w:cs="Verdana"/>
          <w:color w:val="000000"/>
          <w:sz w:val="17"/>
          <w:szCs w:val="17"/>
          <w:highlight w:val="yellow"/>
        </w:rPr>
      </w:pPr>
      <w:r w:rsidRPr="00F97058">
        <w:rPr>
          <w:rFonts w:ascii="Verdana" w:eastAsia="Verdana" w:hAnsi="Verdana" w:cs="Verdana"/>
          <w:b/>
          <w:i/>
          <w:color w:val="000000"/>
          <w:sz w:val="17"/>
          <w:szCs w:val="17"/>
          <w:highlight w:val="yellow"/>
        </w:rPr>
        <w:t>Nota:-</w:t>
      </w:r>
      <w:r w:rsidRPr="00F97058">
        <w:rPr>
          <w:rFonts w:ascii="Verdana" w:eastAsia="Verdana" w:hAnsi="Verdana" w:cs="Verdana"/>
          <w:i/>
          <w:color w:val="000000"/>
          <w:sz w:val="17"/>
          <w:szCs w:val="17"/>
          <w:highlight w:val="yellow"/>
        </w:rPr>
        <w:t xml:space="preserve"> Os documentos relacionados no subitem </w:t>
      </w:r>
      <w:r w:rsidRPr="00F97058">
        <w:rPr>
          <w:rFonts w:ascii="Verdana" w:eastAsia="Verdana" w:hAnsi="Verdana" w:cs="Verdana"/>
          <w:b/>
          <w:i/>
          <w:color w:val="000000"/>
          <w:sz w:val="17"/>
          <w:szCs w:val="17"/>
          <w:highlight w:val="yellow"/>
        </w:rPr>
        <w:t>“b.3” e/ou “c.2”</w:t>
      </w:r>
      <w:r w:rsidRPr="00F97058">
        <w:rPr>
          <w:rFonts w:ascii="Verdana" w:eastAsia="Verdana" w:hAnsi="Verdana" w:cs="Verdana"/>
          <w:i/>
          <w:color w:val="000000"/>
          <w:sz w:val="17"/>
          <w:szCs w:val="17"/>
          <w:highlight w:val="yellow"/>
        </w:rPr>
        <w:t xml:space="preserve"> das alíneas “b” e “c” não precisarão constar para efeito de comprovação de Qualificação Técnica “subitem 4.2.3”, </w:t>
      </w:r>
      <w:r w:rsidRPr="00F97058">
        <w:rPr>
          <w:rFonts w:ascii="Verdana" w:eastAsia="Verdana" w:hAnsi="Verdana" w:cs="Verdana"/>
          <w:b/>
          <w:i/>
          <w:color w:val="000000"/>
          <w:sz w:val="17"/>
          <w:szCs w:val="17"/>
          <w:highlight w:val="yellow"/>
          <w:u w:val="single"/>
        </w:rPr>
        <w:t>se tiverem sido apresentados para comprovação de Habilitação Jurídica – Subitem “4.2.1”</w:t>
      </w:r>
      <w:r w:rsidRPr="00F97058">
        <w:rPr>
          <w:rFonts w:ascii="Verdana" w:eastAsia="Verdana" w:hAnsi="Verdana" w:cs="Verdana"/>
          <w:b/>
          <w:i/>
          <w:color w:val="000000"/>
          <w:sz w:val="17"/>
          <w:szCs w:val="17"/>
          <w:highlight w:val="yellow"/>
        </w:rPr>
        <w:t>.</w:t>
      </w:r>
      <w:r w:rsidRPr="00F97058">
        <w:rPr>
          <w:rFonts w:ascii="Verdana" w:eastAsia="Verdana" w:hAnsi="Verdana" w:cs="Verdana"/>
          <w:i/>
          <w:color w:val="000000"/>
          <w:sz w:val="17"/>
          <w:szCs w:val="17"/>
          <w:highlight w:val="yellow"/>
        </w:rPr>
        <w:t xml:space="preserve"> </w:t>
      </w:r>
    </w:p>
    <w:p w:rsidR="009C122C" w:rsidRPr="00F97058" w:rsidRDefault="005545E0">
      <w:pPr>
        <w:spacing w:before="240"/>
        <w:jc w:val="both"/>
        <w:rPr>
          <w:rFonts w:ascii="Verdana" w:eastAsia="Verdana" w:hAnsi="Verdana" w:cs="Verdana"/>
          <w:sz w:val="17"/>
          <w:szCs w:val="17"/>
          <w:highlight w:val="yellow"/>
        </w:rPr>
      </w:pPr>
      <w:r w:rsidRPr="00F97058">
        <w:rPr>
          <w:rFonts w:ascii="Verdana" w:eastAsia="Verdana" w:hAnsi="Verdana" w:cs="Verdana"/>
          <w:sz w:val="17"/>
          <w:szCs w:val="17"/>
          <w:highlight w:val="yellow"/>
        </w:rPr>
        <w:t xml:space="preserve">d) A vistoria técnica </w:t>
      </w:r>
      <w:r w:rsidR="00FB6888" w:rsidRPr="00F97058">
        <w:rPr>
          <w:rFonts w:ascii="Verdana" w:eastAsia="Verdana" w:hAnsi="Verdana" w:cs="Verdana"/>
          <w:sz w:val="17"/>
          <w:szCs w:val="17"/>
          <w:highlight w:val="yellow"/>
        </w:rPr>
        <w:t>dever</w:t>
      </w:r>
      <w:r w:rsidRPr="00F97058">
        <w:rPr>
          <w:rFonts w:ascii="Verdana" w:eastAsia="Verdana" w:hAnsi="Verdana" w:cs="Verdana"/>
          <w:sz w:val="17"/>
          <w:szCs w:val="17"/>
          <w:highlight w:val="yellow"/>
        </w:rPr>
        <w:t xml:space="preserve">á ser realizada por intermédio do responsável da licitante. A vistoria técnica monitorada/acompanhada deverá ser agendada com Sra. Letícia Oliveira, Assessora de Serviços de Obras e Engenharias da Secretaria Municipal de Planejamento da Prefeitura Municipal de Chavantes, pelo telefone (14) 3342.9202, no horário normal de expediente, ou seja, de segunda a sexta-feira, das </w:t>
      </w:r>
      <w:proofErr w:type="gramStart"/>
      <w:r w:rsidRPr="00F97058">
        <w:rPr>
          <w:rFonts w:ascii="Verdana" w:eastAsia="Verdana" w:hAnsi="Verdana" w:cs="Verdana"/>
          <w:sz w:val="17"/>
          <w:szCs w:val="17"/>
          <w:highlight w:val="yellow"/>
        </w:rPr>
        <w:t>08:00</w:t>
      </w:r>
      <w:proofErr w:type="gramEnd"/>
      <w:r w:rsidRPr="00F97058">
        <w:rPr>
          <w:rFonts w:ascii="Verdana" w:eastAsia="Verdana" w:hAnsi="Verdana" w:cs="Verdana"/>
          <w:sz w:val="17"/>
          <w:szCs w:val="17"/>
          <w:highlight w:val="yellow"/>
        </w:rPr>
        <w:t xml:space="preserve"> às 11:00 horas, 13:00 às 16 horas, com no mínimo 01 (um) dia de antecedência.</w:t>
      </w:r>
    </w:p>
    <w:p w:rsidR="00FB6888" w:rsidRPr="00F97058" w:rsidRDefault="00FB6888">
      <w:pPr>
        <w:spacing w:before="240"/>
        <w:jc w:val="both"/>
        <w:rPr>
          <w:rFonts w:ascii="Verdana" w:eastAsia="Verdana" w:hAnsi="Verdana" w:cs="Verdana"/>
          <w:sz w:val="17"/>
          <w:szCs w:val="17"/>
          <w:highlight w:val="yellow"/>
        </w:rPr>
      </w:pPr>
    </w:p>
    <w:p w:rsidR="009C122C" w:rsidRPr="00F97058" w:rsidRDefault="009C122C">
      <w:pPr>
        <w:pBdr>
          <w:top w:val="nil"/>
          <w:left w:val="nil"/>
          <w:bottom w:val="nil"/>
          <w:right w:val="nil"/>
          <w:between w:val="nil"/>
        </w:pBdr>
        <w:jc w:val="both"/>
        <w:rPr>
          <w:rFonts w:ascii="Verdana" w:eastAsia="Verdana" w:hAnsi="Verdana" w:cs="Verdana"/>
          <w:color w:val="000000"/>
          <w:sz w:val="18"/>
          <w:szCs w:val="18"/>
          <w:highlight w:val="yellow"/>
        </w:rPr>
      </w:pPr>
    </w:p>
    <w:p w:rsidR="009C122C" w:rsidRPr="00F97058" w:rsidRDefault="005545E0">
      <w:pPr>
        <w:pBdr>
          <w:top w:val="nil"/>
          <w:left w:val="nil"/>
          <w:bottom w:val="nil"/>
          <w:right w:val="nil"/>
          <w:between w:val="nil"/>
        </w:pBdr>
        <w:ind w:left="708" w:firstLine="708"/>
        <w:jc w:val="both"/>
        <w:rPr>
          <w:rFonts w:ascii="Verdana" w:eastAsia="Verdana" w:hAnsi="Verdana" w:cs="Verdana"/>
          <w:color w:val="000000"/>
          <w:sz w:val="18"/>
          <w:szCs w:val="18"/>
          <w:highlight w:val="yellow"/>
        </w:rPr>
      </w:pPr>
      <w:r w:rsidRPr="00F97058">
        <w:rPr>
          <w:rFonts w:ascii="Verdana" w:eastAsia="Verdana" w:hAnsi="Verdana" w:cs="Verdana"/>
          <w:b/>
          <w:color w:val="000000"/>
          <w:sz w:val="18"/>
          <w:szCs w:val="18"/>
          <w:highlight w:val="yellow"/>
        </w:rPr>
        <w:t xml:space="preserve">4.2.4 - QUALIFICAÇÃO ECONÔMICO-FINANCEIRA </w:t>
      </w:r>
    </w:p>
    <w:p w:rsidR="009C122C" w:rsidRPr="00F97058" w:rsidRDefault="009C122C">
      <w:pPr>
        <w:rPr>
          <w:rFonts w:ascii="Verdana" w:eastAsia="Verdana" w:hAnsi="Verdana" w:cs="Verdana"/>
          <w:sz w:val="18"/>
          <w:szCs w:val="18"/>
          <w:highlight w:val="yellow"/>
        </w:rPr>
      </w:pPr>
    </w:p>
    <w:p w:rsidR="009C122C" w:rsidRPr="00F97058" w:rsidRDefault="005545E0">
      <w:pPr>
        <w:jc w:val="both"/>
        <w:rPr>
          <w:rFonts w:ascii="Verdana" w:eastAsia="Verdana" w:hAnsi="Verdana" w:cs="Verdana"/>
          <w:sz w:val="17"/>
          <w:szCs w:val="17"/>
          <w:highlight w:val="yellow"/>
        </w:rPr>
      </w:pPr>
      <w:r w:rsidRPr="00F97058">
        <w:rPr>
          <w:rFonts w:ascii="Verdana" w:eastAsia="Verdana" w:hAnsi="Verdana" w:cs="Verdana"/>
          <w:b/>
          <w:sz w:val="18"/>
          <w:szCs w:val="18"/>
          <w:highlight w:val="yellow"/>
        </w:rPr>
        <w:t>a)</w:t>
      </w:r>
      <w:r w:rsidRPr="00F97058">
        <w:rPr>
          <w:rFonts w:ascii="Verdana" w:eastAsia="Verdana" w:hAnsi="Verdana" w:cs="Verdana"/>
          <w:sz w:val="18"/>
          <w:szCs w:val="18"/>
          <w:highlight w:val="yellow"/>
        </w:rPr>
        <w:t xml:space="preserve"> </w:t>
      </w:r>
      <w:r w:rsidRPr="00F97058">
        <w:rPr>
          <w:rFonts w:ascii="Verdana" w:eastAsia="Verdana" w:hAnsi="Verdana" w:cs="Verdana"/>
          <w:sz w:val="17"/>
          <w:szCs w:val="17"/>
          <w:highlight w:val="yellow"/>
        </w:rPr>
        <w:t xml:space="preserve">Certidão negativa de falência ou recuperação judicial expedida pelo distribuidor da sede da pessoa jurídica, com data não superior a 90 (noventa) dias da data limite para recebimento das propostas, se outro prazo não constar do documento. </w:t>
      </w:r>
    </w:p>
    <w:p w:rsidR="009C122C" w:rsidRPr="00F97058" w:rsidRDefault="005545E0">
      <w:pPr>
        <w:jc w:val="both"/>
        <w:rPr>
          <w:rFonts w:ascii="Verdana" w:eastAsia="Verdana" w:hAnsi="Verdana" w:cs="Verdana"/>
          <w:sz w:val="17"/>
          <w:szCs w:val="17"/>
          <w:highlight w:val="yellow"/>
        </w:rPr>
      </w:pPr>
      <w:r w:rsidRPr="00F97058">
        <w:rPr>
          <w:rFonts w:ascii="Verdana" w:eastAsia="Verdana" w:hAnsi="Verdana" w:cs="Verdana"/>
          <w:sz w:val="17"/>
          <w:szCs w:val="17"/>
          <w:highlight w:val="yellow"/>
        </w:rPr>
        <w:t xml:space="preserve"> </w:t>
      </w:r>
    </w:p>
    <w:p w:rsidR="009C122C" w:rsidRPr="00F97058" w:rsidRDefault="005545E0">
      <w:pPr>
        <w:jc w:val="both"/>
        <w:rPr>
          <w:rFonts w:ascii="Verdana" w:eastAsia="Verdana" w:hAnsi="Verdana" w:cs="Verdana"/>
          <w:sz w:val="17"/>
          <w:szCs w:val="17"/>
          <w:highlight w:val="yellow"/>
        </w:rPr>
      </w:pPr>
      <w:proofErr w:type="gramStart"/>
      <w:r w:rsidRPr="00F97058">
        <w:rPr>
          <w:rFonts w:ascii="Verdana" w:eastAsia="Verdana" w:hAnsi="Verdana" w:cs="Verdana"/>
          <w:b/>
          <w:sz w:val="17"/>
          <w:szCs w:val="17"/>
          <w:highlight w:val="yellow"/>
        </w:rPr>
        <w:t>a.</w:t>
      </w:r>
      <w:proofErr w:type="gramEnd"/>
      <w:r w:rsidRPr="00F97058">
        <w:rPr>
          <w:rFonts w:ascii="Verdana" w:eastAsia="Verdana" w:hAnsi="Verdana" w:cs="Verdana"/>
          <w:b/>
          <w:sz w:val="17"/>
          <w:szCs w:val="17"/>
          <w:highlight w:val="yellow"/>
        </w:rPr>
        <w:t>1)</w:t>
      </w:r>
      <w:r w:rsidRPr="00F97058">
        <w:rPr>
          <w:rFonts w:ascii="Verdana" w:eastAsia="Verdana" w:hAnsi="Verdana" w:cs="Verdana"/>
          <w:sz w:val="17"/>
          <w:szCs w:val="17"/>
          <w:highlight w:val="yellow"/>
        </w:rPr>
        <w:t xml:space="preserve"> Será aceita a participação de empresas em recuperação judicial que já estiverem com o plano de recuperação aprovado e homologado judicialmente e em pleno vigor, sem prejuízo do atendimento a todos os requisitos de habilitação econômico-financeira estabelecidos neste edital. (Conforme Súmula nº 50 do Tribunal de Contas do Estado de São Paulo).</w:t>
      </w:r>
    </w:p>
    <w:p w:rsidR="009C122C" w:rsidRPr="00F97058" w:rsidRDefault="009C12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eastAsia="Verdana" w:hAnsi="Verdana" w:cs="Verdana"/>
          <w:sz w:val="18"/>
          <w:szCs w:val="18"/>
          <w:highlight w:val="yellow"/>
        </w:rPr>
      </w:pPr>
    </w:p>
    <w:p w:rsidR="009C122C" w:rsidRPr="00F97058" w:rsidRDefault="005545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eastAsia="Verdana" w:hAnsi="Verdana" w:cs="Verdana"/>
          <w:sz w:val="17"/>
          <w:szCs w:val="17"/>
          <w:highlight w:val="yellow"/>
        </w:rPr>
      </w:pPr>
      <w:r w:rsidRPr="00F97058">
        <w:rPr>
          <w:rFonts w:ascii="Verdana" w:eastAsia="Verdana" w:hAnsi="Verdana" w:cs="Verdana"/>
          <w:b/>
          <w:sz w:val="18"/>
          <w:szCs w:val="18"/>
          <w:highlight w:val="yellow"/>
        </w:rPr>
        <w:t>b)</w:t>
      </w:r>
      <w:r w:rsidRPr="00F97058">
        <w:rPr>
          <w:rFonts w:ascii="Verdana" w:eastAsia="Verdana" w:hAnsi="Verdana" w:cs="Verdana"/>
          <w:sz w:val="18"/>
          <w:szCs w:val="18"/>
          <w:highlight w:val="yellow"/>
        </w:rPr>
        <w:t xml:space="preserve"> </w:t>
      </w:r>
      <w:r w:rsidRPr="00F97058">
        <w:rPr>
          <w:rFonts w:ascii="Verdana" w:eastAsia="Verdana" w:hAnsi="Verdana" w:cs="Verdana"/>
          <w:b/>
          <w:sz w:val="18"/>
          <w:szCs w:val="18"/>
          <w:highlight w:val="yellow"/>
        </w:rPr>
        <w:t>Balanço patrimonial</w:t>
      </w:r>
      <w:r w:rsidRPr="00F97058">
        <w:rPr>
          <w:rFonts w:ascii="Verdana" w:eastAsia="Verdana" w:hAnsi="Verdana" w:cs="Verdana"/>
          <w:sz w:val="18"/>
          <w:szCs w:val="18"/>
          <w:highlight w:val="yellow"/>
        </w:rPr>
        <w:t xml:space="preserve"> </w:t>
      </w:r>
      <w:r w:rsidRPr="00F97058">
        <w:rPr>
          <w:rFonts w:ascii="Verdana" w:eastAsia="Verdana" w:hAnsi="Verdana" w:cs="Verdana"/>
          <w:sz w:val="17"/>
          <w:szCs w:val="17"/>
          <w:highlight w:val="yellow"/>
        </w:rPr>
        <w:t xml:space="preserve">e demais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w:t>
      </w:r>
      <w:proofErr w:type="gramStart"/>
      <w:r w:rsidRPr="00F97058">
        <w:rPr>
          <w:rFonts w:ascii="Verdana" w:eastAsia="Verdana" w:hAnsi="Verdana" w:cs="Verdana"/>
          <w:sz w:val="17"/>
          <w:szCs w:val="17"/>
          <w:highlight w:val="yellow"/>
        </w:rPr>
        <w:t>3</w:t>
      </w:r>
      <w:proofErr w:type="gramEnd"/>
      <w:r w:rsidRPr="00F97058">
        <w:rPr>
          <w:rFonts w:ascii="Verdana" w:eastAsia="Verdana" w:hAnsi="Verdana" w:cs="Verdana"/>
          <w:sz w:val="17"/>
          <w:szCs w:val="17"/>
          <w:highlight w:val="yellow"/>
        </w:rPr>
        <w:t xml:space="preserve"> (três) meses da data de apresentação do proposta, aceitando-se a apresentação de Balanço de Abertura para as licitantes com menos de 01 (um) ano de existência; </w:t>
      </w:r>
    </w:p>
    <w:p w:rsidR="009C122C" w:rsidRPr="00F97058" w:rsidRDefault="009C12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eastAsia="Verdana" w:hAnsi="Verdana" w:cs="Verdana"/>
          <w:sz w:val="18"/>
          <w:szCs w:val="18"/>
          <w:highlight w:val="yellow"/>
        </w:rPr>
      </w:pPr>
    </w:p>
    <w:p w:rsidR="009C122C" w:rsidRPr="00F97058" w:rsidRDefault="005545E0">
      <w:pPr>
        <w:jc w:val="both"/>
        <w:rPr>
          <w:rFonts w:ascii="Verdana" w:eastAsia="Verdana" w:hAnsi="Verdana" w:cs="Verdana"/>
          <w:sz w:val="17"/>
          <w:szCs w:val="17"/>
          <w:highlight w:val="yellow"/>
        </w:rPr>
      </w:pPr>
      <w:r w:rsidRPr="00F97058">
        <w:rPr>
          <w:rFonts w:ascii="Verdana" w:eastAsia="Verdana" w:hAnsi="Verdana" w:cs="Verdana"/>
          <w:b/>
          <w:sz w:val="18"/>
          <w:szCs w:val="18"/>
          <w:highlight w:val="yellow"/>
        </w:rPr>
        <w:t>c) Comprovação da boa situação financeira</w:t>
      </w:r>
      <w:r w:rsidRPr="00F97058">
        <w:rPr>
          <w:rFonts w:ascii="Verdana" w:eastAsia="Verdana" w:hAnsi="Verdana" w:cs="Verdana"/>
          <w:sz w:val="18"/>
          <w:szCs w:val="18"/>
          <w:highlight w:val="yellow"/>
        </w:rPr>
        <w:t xml:space="preserve"> </w:t>
      </w:r>
      <w:r w:rsidRPr="00F97058">
        <w:rPr>
          <w:rFonts w:ascii="Verdana" w:eastAsia="Verdana" w:hAnsi="Verdana" w:cs="Verdana"/>
          <w:sz w:val="17"/>
          <w:szCs w:val="17"/>
          <w:highlight w:val="yellow"/>
        </w:rPr>
        <w:t>da licitante através de Índices de Liquidez Geral (LG), Índice de Liquidez Corrente (LC) e Índice de Endividamento (EN), resultantes da aplicação das seguintes fórmulas:</w:t>
      </w:r>
    </w:p>
    <w:p w:rsidR="009C122C" w:rsidRPr="00F97058" w:rsidRDefault="009C122C">
      <w:pPr>
        <w:jc w:val="both"/>
        <w:rPr>
          <w:rFonts w:ascii="Verdana" w:eastAsia="Verdana" w:hAnsi="Verdana" w:cs="Verdana"/>
          <w:sz w:val="18"/>
          <w:szCs w:val="18"/>
          <w:highlight w:val="yellow"/>
        </w:rPr>
      </w:pPr>
    </w:p>
    <w:p w:rsidR="009C122C" w:rsidRPr="00F97058" w:rsidRDefault="005545E0">
      <w:pPr>
        <w:ind w:firstLine="851"/>
        <w:jc w:val="both"/>
        <w:rPr>
          <w:rFonts w:ascii="Verdana" w:eastAsia="Verdana" w:hAnsi="Verdana" w:cs="Verdana"/>
          <w:sz w:val="18"/>
          <w:szCs w:val="18"/>
          <w:highlight w:val="yellow"/>
        </w:rPr>
      </w:pPr>
      <w:proofErr w:type="gramStart"/>
      <w:r w:rsidRPr="00F97058">
        <w:rPr>
          <w:rFonts w:ascii="Verdana" w:eastAsia="Verdana" w:hAnsi="Verdana" w:cs="Verdana"/>
          <w:b/>
          <w:sz w:val="18"/>
          <w:szCs w:val="18"/>
          <w:highlight w:val="yellow"/>
        </w:rPr>
        <w:t>c.</w:t>
      </w:r>
      <w:proofErr w:type="gramEnd"/>
      <w:r w:rsidRPr="00F97058">
        <w:rPr>
          <w:rFonts w:ascii="Verdana" w:eastAsia="Verdana" w:hAnsi="Verdana" w:cs="Verdana"/>
          <w:b/>
          <w:sz w:val="18"/>
          <w:szCs w:val="18"/>
          <w:highlight w:val="yellow"/>
        </w:rPr>
        <w:t>1 - Índice de Liquidez Geral (LG), igual ou maior do que 1,00 (um), obtido através da seguinte fórmula:</w:t>
      </w:r>
    </w:p>
    <w:p w:rsidR="009C122C" w:rsidRPr="00F97058" w:rsidRDefault="009C122C">
      <w:pPr>
        <w:ind w:firstLine="851"/>
        <w:jc w:val="both"/>
        <w:rPr>
          <w:rFonts w:ascii="Verdana" w:eastAsia="Verdana" w:hAnsi="Verdana" w:cs="Verdana"/>
          <w:sz w:val="18"/>
          <w:szCs w:val="18"/>
          <w:highlight w:val="yellow"/>
        </w:rPr>
      </w:pPr>
    </w:p>
    <w:p w:rsidR="009C122C" w:rsidRPr="00F97058" w:rsidRDefault="009C122C">
      <w:pPr>
        <w:ind w:left="360"/>
        <w:jc w:val="both"/>
        <w:rPr>
          <w:rFonts w:ascii="Verdana" w:eastAsia="Verdana" w:hAnsi="Verdana" w:cs="Verdana"/>
          <w:sz w:val="18"/>
          <w:szCs w:val="18"/>
          <w:highlight w:val="yellow"/>
        </w:rPr>
      </w:pPr>
    </w:p>
    <w:p w:rsidR="009C122C" w:rsidRPr="00F97058" w:rsidRDefault="005545E0">
      <w:pPr>
        <w:ind w:left="360"/>
        <w:jc w:val="both"/>
        <w:rPr>
          <w:rFonts w:ascii="Verdana" w:eastAsia="Verdana" w:hAnsi="Verdana" w:cs="Verdana"/>
          <w:sz w:val="18"/>
          <w:szCs w:val="18"/>
          <w:highlight w:val="yellow"/>
        </w:rPr>
      </w:pPr>
      <w:r w:rsidRPr="00F97058">
        <w:rPr>
          <w:rFonts w:ascii="Verdana" w:eastAsia="Verdana" w:hAnsi="Verdana" w:cs="Verdana"/>
          <w:sz w:val="18"/>
          <w:szCs w:val="18"/>
          <w:highlight w:val="yellow"/>
        </w:rPr>
        <w:t xml:space="preserve">       Ativo Circulante + Realizável à Longo Prazo</w:t>
      </w:r>
    </w:p>
    <w:p w:rsidR="009C122C" w:rsidRPr="00F97058" w:rsidRDefault="005545E0">
      <w:pPr>
        <w:ind w:left="360"/>
        <w:jc w:val="both"/>
        <w:rPr>
          <w:rFonts w:ascii="Verdana" w:eastAsia="Verdana" w:hAnsi="Verdana" w:cs="Verdana"/>
          <w:sz w:val="18"/>
          <w:szCs w:val="18"/>
          <w:highlight w:val="yellow"/>
        </w:rPr>
      </w:pPr>
      <w:r w:rsidRPr="00F97058">
        <w:rPr>
          <w:rFonts w:ascii="Verdana" w:eastAsia="Verdana" w:hAnsi="Verdana" w:cs="Verdana"/>
          <w:sz w:val="18"/>
          <w:szCs w:val="18"/>
          <w:highlight w:val="yellow"/>
        </w:rPr>
        <w:t>LG = -----------------------------------------------</w:t>
      </w:r>
    </w:p>
    <w:p w:rsidR="009C122C" w:rsidRPr="00F97058" w:rsidRDefault="005545E0">
      <w:pPr>
        <w:ind w:left="360"/>
        <w:jc w:val="both"/>
        <w:rPr>
          <w:rFonts w:ascii="Verdana" w:eastAsia="Verdana" w:hAnsi="Verdana" w:cs="Verdana"/>
          <w:sz w:val="18"/>
          <w:szCs w:val="18"/>
          <w:highlight w:val="yellow"/>
        </w:rPr>
      </w:pPr>
      <w:r w:rsidRPr="00F97058">
        <w:rPr>
          <w:rFonts w:ascii="Verdana" w:eastAsia="Verdana" w:hAnsi="Verdana" w:cs="Verdana"/>
          <w:sz w:val="18"/>
          <w:szCs w:val="18"/>
          <w:highlight w:val="yellow"/>
        </w:rPr>
        <w:t xml:space="preserve">       Passivo Circulante + Exigível à Longo Prazo</w:t>
      </w:r>
    </w:p>
    <w:p w:rsidR="009C122C" w:rsidRPr="00F97058" w:rsidRDefault="009C122C">
      <w:pPr>
        <w:ind w:left="360"/>
        <w:jc w:val="both"/>
        <w:rPr>
          <w:rFonts w:ascii="Verdana" w:eastAsia="Verdana" w:hAnsi="Verdana" w:cs="Verdana"/>
          <w:sz w:val="18"/>
          <w:szCs w:val="18"/>
          <w:highlight w:val="yellow"/>
        </w:rPr>
      </w:pPr>
    </w:p>
    <w:p w:rsidR="009C122C" w:rsidRPr="00F97058" w:rsidRDefault="005545E0">
      <w:pPr>
        <w:ind w:firstLine="851"/>
        <w:jc w:val="both"/>
        <w:rPr>
          <w:rFonts w:ascii="Verdana" w:eastAsia="Verdana" w:hAnsi="Verdana" w:cs="Verdana"/>
          <w:sz w:val="18"/>
          <w:szCs w:val="18"/>
          <w:highlight w:val="yellow"/>
        </w:rPr>
      </w:pPr>
      <w:proofErr w:type="gramStart"/>
      <w:r w:rsidRPr="00F97058">
        <w:rPr>
          <w:rFonts w:ascii="Verdana" w:eastAsia="Verdana" w:hAnsi="Verdana" w:cs="Verdana"/>
          <w:b/>
          <w:sz w:val="18"/>
          <w:szCs w:val="18"/>
          <w:highlight w:val="yellow"/>
        </w:rPr>
        <w:t>c.</w:t>
      </w:r>
      <w:proofErr w:type="gramEnd"/>
      <w:r w:rsidRPr="00F97058">
        <w:rPr>
          <w:rFonts w:ascii="Verdana" w:eastAsia="Verdana" w:hAnsi="Verdana" w:cs="Verdana"/>
          <w:b/>
          <w:sz w:val="18"/>
          <w:szCs w:val="18"/>
          <w:highlight w:val="yellow"/>
        </w:rPr>
        <w:t>2 - Índice de Liquidez Corrente (LC), igual ou maior que 1,00 (um), obtido através da seguinte fórmula:</w:t>
      </w:r>
    </w:p>
    <w:p w:rsidR="009C122C" w:rsidRPr="00F97058" w:rsidRDefault="009C122C">
      <w:pPr>
        <w:ind w:left="360"/>
        <w:jc w:val="both"/>
        <w:rPr>
          <w:rFonts w:ascii="Verdana" w:eastAsia="Verdana" w:hAnsi="Verdana" w:cs="Verdana"/>
          <w:sz w:val="18"/>
          <w:szCs w:val="18"/>
          <w:highlight w:val="yellow"/>
        </w:rPr>
      </w:pPr>
    </w:p>
    <w:p w:rsidR="009C122C" w:rsidRPr="00F97058" w:rsidRDefault="005545E0">
      <w:pPr>
        <w:ind w:left="360"/>
        <w:jc w:val="both"/>
        <w:rPr>
          <w:rFonts w:ascii="Verdana" w:eastAsia="Verdana" w:hAnsi="Verdana" w:cs="Verdana"/>
          <w:sz w:val="18"/>
          <w:szCs w:val="18"/>
          <w:highlight w:val="yellow"/>
        </w:rPr>
      </w:pPr>
      <w:r w:rsidRPr="00F97058">
        <w:rPr>
          <w:rFonts w:ascii="Verdana" w:eastAsia="Verdana" w:hAnsi="Verdana" w:cs="Verdana"/>
          <w:sz w:val="18"/>
          <w:szCs w:val="18"/>
          <w:highlight w:val="yellow"/>
        </w:rPr>
        <w:t xml:space="preserve">       Ativo Circulante</w:t>
      </w:r>
    </w:p>
    <w:p w:rsidR="009C122C" w:rsidRPr="00F97058" w:rsidRDefault="005545E0">
      <w:pPr>
        <w:ind w:left="360"/>
        <w:jc w:val="both"/>
        <w:rPr>
          <w:rFonts w:ascii="Verdana" w:eastAsia="Verdana" w:hAnsi="Verdana" w:cs="Verdana"/>
          <w:sz w:val="18"/>
          <w:szCs w:val="18"/>
          <w:highlight w:val="yellow"/>
        </w:rPr>
      </w:pPr>
      <w:r w:rsidRPr="00F97058">
        <w:rPr>
          <w:rFonts w:ascii="Verdana" w:eastAsia="Verdana" w:hAnsi="Verdana" w:cs="Verdana"/>
          <w:sz w:val="18"/>
          <w:szCs w:val="18"/>
          <w:highlight w:val="yellow"/>
        </w:rPr>
        <w:t xml:space="preserve">LC = ---------------------- </w:t>
      </w:r>
    </w:p>
    <w:p w:rsidR="009C122C" w:rsidRPr="00F97058" w:rsidRDefault="005545E0">
      <w:pPr>
        <w:ind w:left="360"/>
        <w:jc w:val="both"/>
        <w:rPr>
          <w:rFonts w:ascii="Verdana" w:eastAsia="Verdana" w:hAnsi="Verdana" w:cs="Verdana"/>
          <w:sz w:val="18"/>
          <w:szCs w:val="18"/>
          <w:highlight w:val="yellow"/>
        </w:rPr>
      </w:pPr>
      <w:r w:rsidRPr="00F97058">
        <w:rPr>
          <w:rFonts w:ascii="Verdana" w:eastAsia="Verdana" w:hAnsi="Verdana" w:cs="Verdana"/>
          <w:sz w:val="18"/>
          <w:szCs w:val="18"/>
          <w:highlight w:val="yellow"/>
        </w:rPr>
        <w:t xml:space="preserve">       Passivo Circulante</w:t>
      </w:r>
    </w:p>
    <w:p w:rsidR="009C122C" w:rsidRPr="00F97058" w:rsidRDefault="009C122C">
      <w:pPr>
        <w:jc w:val="both"/>
        <w:rPr>
          <w:rFonts w:ascii="Verdana" w:eastAsia="Verdana" w:hAnsi="Verdana" w:cs="Verdana"/>
          <w:sz w:val="18"/>
          <w:szCs w:val="18"/>
          <w:highlight w:val="yellow"/>
        </w:rPr>
      </w:pPr>
    </w:p>
    <w:p w:rsidR="009C122C" w:rsidRPr="00F97058" w:rsidRDefault="005545E0">
      <w:pPr>
        <w:ind w:firstLine="851"/>
        <w:jc w:val="both"/>
        <w:rPr>
          <w:rFonts w:ascii="Verdana" w:eastAsia="Verdana" w:hAnsi="Verdana" w:cs="Verdana"/>
          <w:sz w:val="18"/>
          <w:szCs w:val="18"/>
          <w:highlight w:val="yellow"/>
        </w:rPr>
      </w:pPr>
      <w:proofErr w:type="gramStart"/>
      <w:r w:rsidRPr="00F97058">
        <w:rPr>
          <w:rFonts w:ascii="Verdana" w:eastAsia="Verdana" w:hAnsi="Verdana" w:cs="Verdana"/>
          <w:b/>
          <w:sz w:val="18"/>
          <w:szCs w:val="18"/>
          <w:highlight w:val="yellow"/>
        </w:rPr>
        <w:t>c.</w:t>
      </w:r>
      <w:proofErr w:type="gramEnd"/>
      <w:r w:rsidRPr="00F97058">
        <w:rPr>
          <w:rFonts w:ascii="Verdana" w:eastAsia="Verdana" w:hAnsi="Verdana" w:cs="Verdana"/>
          <w:b/>
          <w:sz w:val="18"/>
          <w:szCs w:val="18"/>
          <w:highlight w:val="yellow"/>
        </w:rPr>
        <w:t>3 - Índice de Endividamento (EN), não superior a 0,50 (</w:t>
      </w:r>
      <w:proofErr w:type="spellStart"/>
      <w:r w:rsidRPr="00F97058">
        <w:rPr>
          <w:rFonts w:ascii="Verdana" w:eastAsia="Verdana" w:hAnsi="Verdana" w:cs="Verdana"/>
          <w:b/>
          <w:sz w:val="18"/>
          <w:szCs w:val="18"/>
          <w:highlight w:val="yellow"/>
        </w:rPr>
        <w:t>cinqüenta</w:t>
      </w:r>
      <w:proofErr w:type="spellEnd"/>
      <w:r w:rsidRPr="00F97058">
        <w:rPr>
          <w:rFonts w:ascii="Verdana" w:eastAsia="Verdana" w:hAnsi="Verdana" w:cs="Verdana"/>
          <w:b/>
          <w:sz w:val="18"/>
          <w:szCs w:val="18"/>
          <w:highlight w:val="yellow"/>
        </w:rPr>
        <w:t xml:space="preserve"> centésimo), obtido através da seguinte fórmula:</w:t>
      </w:r>
    </w:p>
    <w:p w:rsidR="009C122C" w:rsidRPr="00F97058" w:rsidRDefault="009C122C">
      <w:pPr>
        <w:ind w:left="360"/>
        <w:jc w:val="both"/>
        <w:rPr>
          <w:rFonts w:ascii="Verdana" w:eastAsia="Verdana" w:hAnsi="Verdana" w:cs="Verdana"/>
          <w:sz w:val="18"/>
          <w:szCs w:val="18"/>
          <w:highlight w:val="yellow"/>
        </w:rPr>
      </w:pPr>
    </w:p>
    <w:p w:rsidR="009C122C" w:rsidRPr="00F97058" w:rsidRDefault="005545E0">
      <w:pPr>
        <w:ind w:left="360"/>
        <w:jc w:val="both"/>
        <w:rPr>
          <w:rFonts w:ascii="Verdana" w:eastAsia="Verdana" w:hAnsi="Verdana" w:cs="Verdana"/>
          <w:sz w:val="18"/>
          <w:szCs w:val="18"/>
          <w:highlight w:val="yellow"/>
        </w:rPr>
      </w:pPr>
      <w:r w:rsidRPr="00F97058">
        <w:rPr>
          <w:rFonts w:ascii="Verdana" w:eastAsia="Verdana" w:hAnsi="Verdana" w:cs="Verdana"/>
          <w:sz w:val="18"/>
          <w:szCs w:val="18"/>
          <w:highlight w:val="yellow"/>
        </w:rPr>
        <w:t xml:space="preserve">       Passivo Circulante + Exigível em Longo Prazo</w:t>
      </w:r>
    </w:p>
    <w:p w:rsidR="009C122C" w:rsidRPr="00F97058" w:rsidRDefault="005545E0">
      <w:pPr>
        <w:ind w:left="360"/>
        <w:jc w:val="both"/>
        <w:rPr>
          <w:rFonts w:ascii="Verdana" w:eastAsia="Verdana" w:hAnsi="Verdana" w:cs="Verdana"/>
          <w:sz w:val="18"/>
          <w:szCs w:val="18"/>
          <w:highlight w:val="yellow"/>
        </w:rPr>
      </w:pPr>
      <w:r w:rsidRPr="00F97058">
        <w:rPr>
          <w:rFonts w:ascii="Verdana" w:eastAsia="Verdana" w:hAnsi="Verdana" w:cs="Verdana"/>
          <w:sz w:val="18"/>
          <w:szCs w:val="18"/>
          <w:highlight w:val="yellow"/>
        </w:rPr>
        <w:t>EN = -----------------------------------------------</w:t>
      </w:r>
    </w:p>
    <w:p w:rsidR="009C122C" w:rsidRPr="00F97058" w:rsidRDefault="005545E0">
      <w:pPr>
        <w:jc w:val="both"/>
        <w:rPr>
          <w:rFonts w:ascii="Verdana" w:eastAsia="Verdana" w:hAnsi="Verdana" w:cs="Verdana"/>
          <w:sz w:val="18"/>
          <w:szCs w:val="18"/>
          <w:highlight w:val="yellow"/>
        </w:rPr>
      </w:pPr>
      <w:r w:rsidRPr="00F97058">
        <w:rPr>
          <w:rFonts w:ascii="Verdana" w:eastAsia="Verdana" w:hAnsi="Verdana" w:cs="Verdana"/>
          <w:sz w:val="18"/>
          <w:szCs w:val="18"/>
          <w:highlight w:val="yellow"/>
        </w:rPr>
        <w:t xml:space="preserve">                          Ativo Total</w:t>
      </w:r>
    </w:p>
    <w:p w:rsidR="009C122C" w:rsidRPr="00F97058" w:rsidRDefault="009C122C">
      <w:pPr>
        <w:jc w:val="both"/>
        <w:rPr>
          <w:rFonts w:ascii="Verdana" w:eastAsia="Verdana" w:hAnsi="Verdana" w:cs="Verdana"/>
          <w:sz w:val="18"/>
          <w:szCs w:val="18"/>
          <w:highlight w:val="yellow"/>
        </w:rPr>
      </w:pPr>
    </w:p>
    <w:p w:rsidR="009C122C" w:rsidRPr="00F97058" w:rsidRDefault="005545E0">
      <w:pPr>
        <w:ind w:firstLine="851"/>
        <w:jc w:val="both"/>
        <w:rPr>
          <w:rFonts w:ascii="Verdana" w:eastAsia="Verdana" w:hAnsi="Verdana" w:cs="Verdana"/>
          <w:sz w:val="18"/>
          <w:szCs w:val="18"/>
          <w:highlight w:val="yellow"/>
        </w:rPr>
      </w:pPr>
      <w:proofErr w:type="gramStart"/>
      <w:r w:rsidRPr="00F97058">
        <w:rPr>
          <w:rFonts w:ascii="Verdana" w:eastAsia="Verdana" w:hAnsi="Verdana" w:cs="Verdana"/>
          <w:sz w:val="18"/>
          <w:szCs w:val="18"/>
          <w:highlight w:val="yellow"/>
        </w:rPr>
        <w:t>c.</w:t>
      </w:r>
      <w:proofErr w:type="gramEnd"/>
      <w:r w:rsidRPr="00F97058">
        <w:rPr>
          <w:rFonts w:ascii="Verdana" w:eastAsia="Verdana" w:hAnsi="Verdana" w:cs="Verdana"/>
          <w:sz w:val="18"/>
          <w:szCs w:val="18"/>
          <w:highlight w:val="yellow"/>
        </w:rPr>
        <w:t xml:space="preserve">4 - </w:t>
      </w:r>
      <w:r w:rsidRPr="00F97058">
        <w:rPr>
          <w:rFonts w:ascii="Verdana" w:eastAsia="Verdana" w:hAnsi="Verdana" w:cs="Verdana"/>
          <w:sz w:val="17"/>
          <w:szCs w:val="17"/>
          <w:highlight w:val="yellow"/>
        </w:rPr>
        <w:t>A comprovação do subitem anterior deverá se dar através de declaração devidamente assinada pelo(s) representante(s) legal(</w:t>
      </w:r>
      <w:proofErr w:type="spellStart"/>
      <w:r w:rsidRPr="00F97058">
        <w:rPr>
          <w:rFonts w:ascii="Verdana" w:eastAsia="Verdana" w:hAnsi="Verdana" w:cs="Verdana"/>
          <w:sz w:val="17"/>
          <w:szCs w:val="17"/>
          <w:highlight w:val="yellow"/>
        </w:rPr>
        <w:t>is</w:t>
      </w:r>
      <w:proofErr w:type="spellEnd"/>
      <w:r w:rsidRPr="00F97058">
        <w:rPr>
          <w:rFonts w:ascii="Verdana" w:eastAsia="Verdana" w:hAnsi="Verdana" w:cs="Verdana"/>
          <w:sz w:val="17"/>
          <w:szCs w:val="17"/>
          <w:highlight w:val="yellow"/>
        </w:rPr>
        <w:t xml:space="preserve">) da empresa, devidamente identificado, onde deverá constar as fórmulas já citadas com os respectivos valores, sendo que estes deverão ser baseados no Balanço Patrimonial do ultimo exercício social, conforme apresentado no subitem anterior (subitem “c”). </w:t>
      </w:r>
      <w:r w:rsidRPr="00F97058">
        <w:rPr>
          <w:rFonts w:ascii="Verdana" w:eastAsia="Verdana" w:hAnsi="Verdana" w:cs="Verdana"/>
          <w:sz w:val="18"/>
          <w:szCs w:val="18"/>
          <w:highlight w:val="yellow"/>
        </w:rPr>
        <w:t xml:space="preserve"> </w:t>
      </w:r>
      <w:r w:rsidRPr="00F97058">
        <w:rPr>
          <w:rFonts w:ascii="Verdana" w:eastAsia="Verdana" w:hAnsi="Verdana" w:cs="Verdana"/>
          <w:b/>
          <w:i/>
          <w:sz w:val="18"/>
          <w:szCs w:val="18"/>
          <w:highlight w:val="yellow"/>
        </w:rPr>
        <w:t xml:space="preserve">Será </w:t>
      </w:r>
      <w:r w:rsidRPr="00F97058">
        <w:rPr>
          <w:rFonts w:ascii="Verdana" w:eastAsia="Verdana" w:hAnsi="Verdana" w:cs="Verdana"/>
          <w:b/>
          <w:i/>
          <w:sz w:val="18"/>
          <w:szCs w:val="18"/>
          <w:highlight w:val="yellow"/>
          <w:u w:val="single"/>
        </w:rPr>
        <w:t>inabilitada</w:t>
      </w:r>
      <w:r w:rsidRPr="00F97058">
        <w:rPr>
          <w:rFonts w:ascii="Verdana" w:eastAsia="Verdana" w:hAnsi="Verdana" w:cs="Verdana"/>
          <w:b/>
          <w:i/>
          <w:sz w:val="18"/>
          <w:szCs w:val="18"/>
          <w:highlight w:val="yellow"/>
        </w:rPr>
        <w:t xml:space="preserve"> a licitante que apresentar </w:t>
      </w:r>
      <w:r w:rsidRPr="00F97058">
        <w:rPr>
          <w:rFonts w:ascii="Verdana" w:eastAsia="Verdana" w:hAnsi="Verdana" w:cs="Verdana"/>
          <w:b/>
          <w:i/>
          <w:sz w:val="18"/>
          <w:szCs w:val="18"/>
          <w:highlight w:val="yellow"/>
          <w:u w:val="single"/>
        </w:rPr>
        <w:t>resultado incompatível em qualquer um dos índices supracitados</w:t>
      </w:r>
      <w:r w:rsidRPr="00F97058">
        <w:rPr>
          <w:rFonts w:ascii="Verdana" w:eastAsia="Verdana" w:hAnsi="Verdana" w:cs="Verdana"/>
          <w:b/>
          <w:i/>
          <w:sz w:val="18"/>
          <w:szCs w:val="18"/>
          <w:highlight w:val="yellow"/>
        </w:rPr>
        <w:t>.</w:t>
      </w:r>
    </w:p>
    <w:p w:rsidR="009C122C" w:rsidRPr="00F97058" w:rsidRDefault="009C12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eastAsia="Verdana" w:hAnsi="Verdana" w:cs="Verdana"/>
          <w:sz w:val="18"/>
          <w:szCs w:val="18"/>
          <w:highlight w:val="yellow"/>
        </w:rPr>
      </w:pPr>
    </w:p>
    <w:p w:rsidR="009C122C" w:rsidRPr="00F97058" w:rsidRDefault="005545E0">
      <w:pPr>
        <w:ind w:firstLine="851"/>
        <w:jc w:val="both"/>
        <w:rPr>
          <w:rFonts w:ascii="Verdana" w:eastAsia="Verdana" w:hAnsi="Verdana" w:cs="Verdana"/>
          <w:color w:val="FF0000"/>
          <w:sz w:val="17"/>
          <w:szCs w:val="17"/>
          <w:highlight w:val="yellow"/>
        </w:rPr>
      </w:pPr>
      <w:proofErr w:type="gramStart"/>
      <w:r w:rsidRPr="00F97058">
        <w:rPr>
          <w:rFonts w:ascii="Verdana" w:eastAsia="Verdana" w:hAnsi="Verdana" w:cs="Verdana"/>
          <w:sz w:val="18"/>
          <w:szCs w:val="18"/>
          <w:highlight w:val="yellow"/>
        </w:rPr>
        <w:t>c.</w:t>
      </w:r>
      <w:proofErr w:type="gramEnd"/>
      <w:r w:rsidRPr="00F97058">
        <w:rPr>
          <w:rFonts w:ascii="Verdana" w:eastAsia="Verdana" w:hAnsi="Verdana" w:cs="Verdana"/>
          <w:sz w:val="18"/>
          <w:szCs w:val="18"/>
          <w:highlight w:val="yellow"/>
        </w:rPr>
        <w:t xml:space="preserve">5 - </w:t>
      </w:r>
      <w:r w:rsidRPr="00F97058">
        <w:rPr>
          <w:rFonts w:ascii="Verdana" w:eastAsia="Verdana" w:hAnsi="Verdana" w:cs="Verdana"/>
          <w:sz w:val="17"/>
          <w:szCs w:val="17"/>
          <w:highlight w:val="yellow"/>
        </w:rPr>
        <w:t xml:space="preserve">A falta de apresentação da declaração supracitada (subitem d.4) implica na </w:t>
      </w:r>
      <w:r w:rsidRPr="00F97058">
        <w:rPr>
          <w:rFonts w:ascii="Verdana" w:eastAsia="Verdana" w:hAnsi="Verdana" w:cs="Verdana"/>
          <w:b/>
          <w:sz w:val="17"/>
          <w:szCs w:val="17"/>
          <w:highlight w:val="yellow"/>
        </w:rPr>
        <w:t>“inabilitação do licitante”;</w:t>
      </w:r>
      <w:r w:rsidRPr="00F97058">
        <w:rPr>
          <w:rFonts w:ascii="Verdana" w:eastAsia="Verdana" w:hAnsi="Verdana" w:cs="Verdana"/>
          <w:sz w:val="17"/>
          <w:szCs w:val="17"/>
          <w:highlight w:val="yellow"/>
        </w:rPr>
        <w:t xml:space="preserve"> entretanto, é licito a habilitação e </w:t>
      </w:r>
      <w:r w:rsidR="00C43DB1" w:rsidRPr="00F97058">
        <w:rPr>
          <w:rFonts w:ascii="Verdana" w:eastAsia="Verdana" w:hAnsi="Verdana" w:cs="Verdana"/>
          <w:sz w:val="17"/>
          <w:szCs w:val="17"/>
          <w:highlight w:val="yellow"/>
        </w:rPr>
        <w:t>consequentemente</w:t>
      </w:r>
      <w:r w:rsidRPr="00F97058">
        <w:rPr>
          <w:rFonts w:ascii="Verdana" w:eastAsia="Verdana" w:hAnsi="Verdana" w:cs="Verdana"/>
          <w:sz w:val="17"/>
          <w:szCs w:val="17"/>
          <w:highlight w:val="yellow"/>
        </w:rPr>
        <w:t xml:space="preserve"> a permanência do licitante no certame, independentemente, da apresentação da declaração supracitada, caso seja possível verificar e comprovar a boa situação financeira do licitante, mediante analise dos documentos apresentados em cumprimento a exigência estabelecida no subitem precedente (subitem 4.2.4 letra “c”), pelos membros da Comissão.</w:t>
      </w:r>
      <w:r w:rsidRPr="00F97058">
        <w:rPr>
          <w:rFonts w:ascii="Verdana" w:eastAsia="Verdana" w:hAnsi="Verdana" w:cs="Verdana"/>
          <w:color w:val="FF0000"/>
          <w:sz w:val="17"/>
          <w:szCs w:val="17"/>
          <w:highlight w:val="yellow"/>
        </w:rPr>
        <w:t xml:space="preserve">   </w:t>
      </w:r>
    </w:p>
    <w:p w:rsidR="009C122C" w:rsidRPr="00F97058" w:rsidRDefault="009C122C">
      <w:pPr>
        <w:ind w:firstLine="851"/>
        <w:jc w:val="both"/>
        <w:rPr>
          <w:rFonts w:ascii="Verdana" w:eastAsia="Verdana" w:hAnsi="Verdana" w:cs="Verdana"/>
          <w:color w:val="FF0000"/>
          <w:sz w:val="18"/>
          <w:szCs w:val="18"/>
          <w:highlight w:val="yellow"/>
        </w:rPr>
      </w:pPr>
    </w:p>
    <w:p w:rsidR="00555141" w:rsidRPr="00F97058" w:rsidRDefault="005545E0">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eastAsia="Verdana" w:hAnsi="Verdana" w:cs="Verdana"/>
          <w:sz w:val="17"/>
          <w:szCs w:val="17"/>
          <w:highlight w:val="yellow"/>
        </w:rPr>
      </w:pPr>
      <w:r w:rsidRPr="00F97058">
        <w:rPr>
          <w:rFonts w:ascii="Verdana" w:eastAsia="Verdana" w:hAnsi="Verdana" w:cs="Verdana"/>
          <w:b/>
          <w:sz w:val="18"/>
          <w:szCs w:val="18"/>
          <w:highlight w:val="yellow"/>
        </w:rPr>
        <w:t>d) Comprovante do recolhimento da Garantia de Manutenção da Proposta</w:t>
      </w:r>
      <w:r w:rsidRPr="00F97058">
        <w:rPr>
          <w:rFonts w:ascii="Verdana" w:eastAsia="Verdana" w:hAnsi="Verdana" w:cs="Verdana"/>
          <w:sz w:val="18"/>
          <w:szCs w:val="18"/>
          <w:highlight w:val="yellow"/>
        </w:rPr>
        <w:t xml:space="preserve">, </w:t>
      </w:r>
      <w:r w:rsidRPr="00F97058">
        <w:rPr>
          <w:rFonts w:ascii="Verdana" w:eastAsia="Verdana" w:hAnsi="Verdana" w:cs="Verdana"/>
          <w:sz w:val="17"/>
          <w:szCs w:val="17"/>
          <w:highlight w:val="yellow"/>
        </w:rPr>
        <w:t xml:space="preserve">com prazo de validade mínima de 60 (sessenta) dias, a contar da data da apresentação da Proposta e dos Documentos de Habilitação, em conformidade com as modalidades e critérios estabelecidos no Art. 31, inciso III, combinado com o § 1º do art. 56 da Lei Federal nº 8.666/93 e alterações posteriores, no importe de R$ </w:t>
      </w:r>
      <w:r w:rsidR="00A02DC0" w:rsidRPr="00F97058">
        <w:rPr>
          <w:rFonts w:ascii="Verdana" w:eastAsia="Verdana" w:hAnsi="Verdana" w:cs="Verdana"/>
          <w:sz w:val="17"/>
          <w:szCs w:val="17"/>
          <w:highlight w:val="yellow"/>
        </w:rPr>
        <w:t>1.660,94 (mil seiscentos e sessenta reais e noventa e quatro centavos</w:t>
      </w:r>
      <w:r w:rsidR="000B106D" w:rsidRPr="00F97058">
        <w:rPr>
          <w:rFonts w:ascii="Verdana" w:eastAsia="Verdana" w:hAnsi="Verdana" w:cs="Verdana"/>
          <w:sz w:val="17"/>
          <w:szCs w:val="17"/>
          <w:highlight w:val="yellow"/>
        </w:rPr>
        <w:t>)</w:t>
      </w:r>
      <w:r w:rsidRPr="00F97058">
        <w:rPr>
          <w:rFonts w:ascii="Verdana" w:eastAsia="Verdana" w:hAnsi="Verdana" w:cs="Verdana"/>
          <w:sz w:val="17"/>
          <w:szCs w:val="17"/>
          <w:highlight w:val="yellow"/>
        </w:rPr>
        <w:t>, mediante:</w:t>
      </w:r>
    </w:p>
    <w:p w:rsidR="009C122C" w:rsidRPr="00F97058" w:rsidRDefault="005545E0">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eastAsia="Verdana" w:hAnsi="Verdana" w:cs="Verdana"/>
          <w:sz w:val="17"/>
          <w:szCs w:val="17"/>
          <w:highlight w:val="yellow"/>
        </w:rPr>
      </w:pPr>
      <w:r w:rsidRPr="00F97058">
        <w:rPr>
          <w:rFonts w:ascii="Verdana" w:eastAsia="Verdana" w:hAnsi="Verdana" w:cs="Verdana"/>
          <w:sz w:val="17"/>
          <w:szCs w:val="17"/>
          <w:highlight w:val="yellow"/>
        </w:rPr>
        <w:t xml:space="preserve">- Depósito em dinheiro na conta bancária da Prefeitura Municipal de Chavantes, junto a Caixa Econômica Federal, agência 1837-6 conta corrente 1096-6; devendo ser efetuado até o ultimo dia útil anterior </w:t>
      </w:r>
      <w:proofErr w:type="gramStart"/>
      <w:r w:rsidRPr="00F97058">
        <w:rPr>
          <w:rFonts w:ascii="Verdana" w:eastAsia="Verdana" w:hAnsi="Verdana" w:cs="Verdana"/>
          <w:sz w:val="17"/>
          <w:szCs w:val="17"/>
          <w:highlight w:val="yellow"/>
        </w:rPr>
        <w:t>a</w:t>
      </w:r>
      <w:proofErr w:type="gramEnd"/>
      <w:r w:rsidRPr="00F97058">
        <w:rPr>
          <w:rFonts w:ascii="Verdana" w:eastAsia="Verdana" w:hAnsi="Verdana" w:cs="Verdana"/>
          <w:sz w:val="17"/>
          <w:szCs w:val="17"/>
          <w:highlight w:val="yellow"/>
        </w:rPr>
        <w:t xml:space="preserve"> entrega dos envelopes;</w:t>
      </w:r>
    </w:p>
    <w:p w:rsidR="009C122C" w:rsidRPr="00F97058" w:rsidRDefault="005545E0">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eastAsia="Verdana" w:hAnsi="Verdana" w:cs="Verdana"/>
          <w:sz w:val="17"/>
          <w:szCs w:val="17"/>
          <w:highlight w:val="yellow"/>
        </w:rPr>
      </w:pPr>
      <w:r w:rsidRPr="00F97058">
        <w:rPr>
          <w:rFonts w:ascii="Verdana" w:eastAsia="Verdana" w:hAnsi="Verdana" w:cs="Verdana"/>
          <w:sz w:val="17"/>
          <w:szCs w:val="17"/>
          <w:highlight w:val="yellow"/>
        </w:rPr>
        <w:t>- Seguro Garantia;</w:t>
      </w:r>
    </w:p>
    <w:p w:rsidR="009C122C" w:rsidRPr="00F97058" w:rsidRDefault="005545E0">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eastAsia="Verdana" w:hAnsi="Verdana" w:cs="Verdana"/>
          <w:sz w:val="18"/>
          <w:szCs w:val="18"/>
          <w:highlight w:val="yellow"/>
        </w:rPr>
      </w:pPr>
      <w:r w:rsidRPr="00F97058">
        <w:rPr>
          <w:rFonts w:ascii="Verdana" w:eastAsia="Verdana" w:hAnsi="Verdana" w:cs="Verdana"/>
          <w:sz w:val="17"/>
          <w:szCs w:val="17"/>
          <w:highlight w:val="yellow"/>
        </w:rPr>
        <w:t>- Fiança Bancária</w:t>
      </w:r>
    </w:p>
    <w:p w:rsidR="009C122C" w:rsidRPr="00F97058" w:rsidRDefault="005545E0">
      <w:pPr>
        <w:ind w:firstLine="851"/>
        <w:jc w:val="both"/>
        <w:rPr>
          <w:rFonts w:ascii="Verdana" w:eastAsia="Verdana" w:hAnsi="Verdana" w:cs="Verdana"/>
          <w:color w:val="FF0000"/>
          <w:sz w:val="18"/>
          <w:szCs w:val="18"/>
          <w:highlight w:val="yellow"/>
        </w:rPr>
      </w:pPr>
      <w:r w:rsidRPr="00F97058">
        <w:rPr>
          <w:rFonts w:ascii="Verdana" w:eastAsia="Verdana" w:hAnsi="Verdana" w:cs="Verdana"/>
          <w:color w:val="FF0000"/>
          <w:sz w:val="18"/>
          <w:szCs w:val="18"/>
          <w:highlight w:val="yellow"/>
        </w:rPr>
        <w:t xml:space="preserve"> </w:t>
      </w:r>
      <w:r w:rsidRPr="00F97058">
        <w:rPr>
          <w:rFonts w:ascii="Verdana" w:eastAsia="Verdana" w:hAnsi="Verdana" w:cs="Verdana"/>
          <w:sz w:val="18"/>
          <w:szCs w:val="18"/>
          <w:highlight w:val="yellow"/>
        </w:rPr>
        <w:t xml:space="preserve"> </w:t>
      </w:r>
    </w:p>
    <w:p w:rsidR="009C122C" w:rsidRPr="00F97058" w:rsidRDefault="005545E0">
      <w:pPr>
        <w:ind w:left="708" w:firstLine="708"/>
        <w:rPr>
          <w:rFonts w:ascii="Verdana" w:eastAsia="Verdana" w:hAnsi="Verdana" w:cs="Verdana"/>
          <w:sz w:val="18"/>
          <w:szCs w:val="18"/>
          <w:highlight w:val="yellow"/>
        </w:rPr>
      </w:pPr>
      <w:r w:rsidRPr="00F97058">
        <w:rPr>
          <w:rFonts w:ascii="Verdana" w:eastAsia="Verdana" w:hAnsi="Verdana" w:cs="Verdana"/>
          <w:b/>
          <w:sz w:val="18"/>
          <w:szCs w:val="18"/>
          <w:highlight w:val="yellow"/>
        </w:rPr>
        <w:t>4.2.5 - OUTRAS COMPROVAÇÕES</w:t>
      </w:r>
    </w:p>
    <w:p w:rsidR="009C122C" w:rsidRPr="00F97058" w:rsidRDefault="005545E0">
      <w:pPr>
        <w:jc w:val="both"/>
        <w:rPr>
          <w:rFonts w:ascii="Verdana" w:eastAsia="Verdana" w:hAnsi="Verdana" w:cs="Verdana"/>
          <w:sz w:val="18"/>
          <w:szCs w:val="18"/>
          <w:highlight w:val="yellow"/>
          <w:u w:val="single"/>
        </w:rPr>
      </w:pPr>
      <w:r w:rsidRPr="00F97058">
        <w:rPr>
          <w:rFonts w:ascii="Verdana" w:eastAsia="Verdana" w:hAnsi="Verdana" w:cs="Verdana"/>
          <w:color w:val="000000"/>
          <w:sz w:val="18"/>
          <w:szCs w:val="18"/>
          <w:highlight w:val="yellow"/>
        </w:rPr>
        <w:t xml:space="preserve">a) </w:t>
      </w:r>
      <w:r w:rsidRPr="00F97058">
        <w:rPr>
          <w:rFonts w:ascii="Verdana" w:eastAsia="Verdana" w:hAnsi="Verdana" w:cs="Verdana"/>
          <w:color w:val="000000"/>
          <w:sz w:val="17"/>
          <w:szCs w:val="17"/>
          <w:highlight w:val="yellow"/>
        </w:rPr>
        <w:t>Documento declarando que a licitante cumpre o disposto no inciso XXXIII do art. 7° da Constituição da República Federativa do Brasil de 1988, conforme prescreve o inciso V do art. 27 da Lei n. 8666/1993, acrescido pela Lei n. 9.854/1999</w:t>
      </w:r>
      <w:r w:rsidRPr="00F97058">
        <w:rPr>
          <w:rFonts w:ascii="Verdana" w:eastAsia="Verdana" w:hAnsi="Verdana" w:cs="Verdana"/>
          <w:color w:val="000000"/>
          <w:sz w:val="18"/>
          <w:szCs w:val="18"/>
          <w:highlight w:val="yellow"/>
        </w:rPr>
        <w:t xml:space="preserve">, </w:t>
      </w:r>
      <w:r w:rsidRPr="00F97058">
        <w:rPr>
          <w:rFonts w:ascii="Verdana" w:eastAsia="Verdana" w:hAnsi="Verdana" w:cs="Verdana"/>
          <w:b/>
          <w:sz w:val="18"/>
          <w:szCs w:val="18"/>
          <w:highlight w:val="yellow"/>
          <w:u w:val="single"/>
        </w:rPr>
        <w:t>podendo ser utilizado o modelo geral do Anexo VI;</w:t>
      </w:r>
    </w:p>
    <w:p w:rsidR="009C122C" w:rsidRPr="00F97058" w:rsidRDefault="009C122C">
      <w:pPr>
        <w:jc w:val="both"/>
        <w:rPr>
          <w:rFonts w:ascii="Verdana" w:eastAsia="Verdana" w:hAnsi="Verdana" w:cs="Verdana"/>
          <w:sz w:val="18"/>
          <w:szCs w:val="18"/>
          <w:highlight w:val="yellow"/>
        </w:rPr>
      </w:pPr>
    </w:p>
    <w:p w:rsidR="009C122C" w:rsidRPr="00F97058" w:rsidRDefault="005545E0">
      <w:pPr>
        <w:jc w:val="both"/>
        <w:rPr>
          <w:rFonts w:ascii="Verdana" w:eastAsia="Verdana" w:hAnsi="Verdana" w:cs="Verdana"/>
          <w:sz w:val="18"/>
          <w:szCs w:val="18"/>
          <w:highlight w:val="yellow"/>
          <w:u w:val="single"/>
        </w:rPr>
      </w:pPr>
      <w:r w:rsidRPr="00F97058">
        <w:rPr>
          <w:rFonts w:ascii="Verdana" w:eastAsia="Verdana" w:hAnsi="Verdana" w:cs="Verdana"/>
          <w:sz w:val="18"/>
          <w:szCs w:val="18"/>
          <w:highlight w:val="yellow"/>
        </w:rPr>
        <w:t xml:space="preserve">b) </w:t>
      </w:r>
      <w:r w:rsidRPr="00F97058">
        <w:rPr>
          <w:rFonts w:ascii="Verdana" w:eastAsia="Verdana" w:hAnsi="Verdana" w:cs="Verdana"/>
          <w:sz w:val="17"/>
          <w:szCs w:val="17"/>
          <w:highlight w:val="yellow"/>
        </w:rPr>
        <w:t>Declaração de inexistência de fato impeditivo da habilitação</w:t>
      </w:r>
      <w:r w:rsidRPr="00F97058">
        <w:rPr>
          <w:rFonts w:ascii="Verdana" w:eastAsia="Verdana" w:hAnsi="Verdana" w:cs="Verdana"/>
          <w:sz w:val="18"/>
          <w:szCs w:val="18"/>
          <w:highlight w:val="yellow"/>
        </w:rPr>
        <w:t xml:space="preserve">, </w:t>
      </w:r>
      <w:r w:rsidRPr="00F97058">
        <w:rPr>
          <w:rFonts w:ascii="Verdana" w:eastAsia="Verdana" w:hAnsi="Verdana" w:cs="Verdana"/>
          <w:b/>
          <w:sz w:val="18"/>
          <w:szCs w:val="18"/>
          <w:highlight w:val="yellow"/>
          <w:u w:val="single"/>
        </w:rPr>
        <w:t>podendo ser utilizado o modelo constante no Anexo VII;</w:t>
      </w:r>
    </w:p>
    <w:p w:rsidR="009C122C" w:rsidRPr="00F97058" w:rsidRDefault="009C122C">
      <w:pPr>
        <w:widowControl w:val="0"/>
        <w:pBdr>
          <w:top w:val="nil"/>
          <w:left w:val="nil"/>
          <w:bottom w:val="nil"/>
          <w:right w:val="nil"/>
          <w:between w:val="nil"/>
        </w:pBdr>
        <w:tabs>
          <w:tab w:val="left" w:pos="1190"/>
        </w:tabs>
        <w:spacing w:before="93"/>
        <w:ind w:right="406"/>
        <w:jc w:val="both"/>
        <w:rPr>
          <w:rFonts w:ascii="Verdana" w:eastAsia="Verdana" w:hAnsi="Verdana" w:cs="Verdana"/>
          <w:color w:val="000000"/>
          <w:sz w:val="17"/>
          <w:szCs w:val="17"/>
          <w:highlight w:val="yellow"/>
        </w:rPr>
      </w:pPr>
    </w:p>
    <w:p w:rsidR="009C122C" w:rsidRPr="00F97058" w:rsidRDefault="005545E0">
      <w:pPr>
        <w:widowControl w:val="0"/>
        <w:pBdr>
          <w:top w:val="nil"/>
          <w:left w:val="nil"/>
          <w:bottom w:val="nil"/>
          <w:right w:val="nil"/>
          <w:between w:val="nil"/>
        </w:pBdr>
        <w:tabs>
          <w:tab w:val="left" w:pos="1190"/>
        </w:tabs>
        <w:spacing w:before="93"/>
        <w:ind w:right="406"/>
        <w:jc w:val="both"/>
        <w:rPr>
          <w:color w:val="000000"/>
          <w:highlight w:val="yellow"/>
        </w:rPr>
      </w:pPr>
      <w:proofErr w:type="gramStart"/>
      <w:r w:rsidRPr="00F97058">
        <w:rPr>
          <w:rFonts w:ascii="Verdana" w:eastAsia="Verdana" w:hAnsi="Verdana" w:cs="Verdana"/>
          <w:color w:val="000000"/>
          <w:sz w:val="17"/>
          <w:szCs w:val="17"/>
          <w:highlight w:val="yellow"/>
        </w:rPr>
        <w:t>c)</w:t>
      </w:r>
      <w:proofErr w:type="gramEnd"/>
      <w:r w:rsidRPr="00F97058">
        <w:rPr>
          <w:rFonts w:ascii="Verdana" w:eastAsia="Verdana" w:hAnsi="Verdana" w:cs="Verdana"/>
          <w:color w:val="000000"/>
          <w:sz w:val="17"/>
          <w:szCs w:val="17"/>
          <w:highlight w:val="yellow"/>
        </w:rPr>
        <w:t xml:space="preserve">Declaração subscrita por representante legal do licitante, elaborada em papel  timbrado, atestando que a empresa atende às </w:t>
      </w:r>
      <w:r w:rsidRPr="00F97058">
        <w:rPr>
          <w:rFonts w:ascii="Verdana" w:eastAsia="Verdana" w:hAnsi="Verdana" w:cs="Verdana"/>
          <w:b/>
          <w:color w:val="000000"/>
          <w:sz w:val="17"/>
          <w:szCs w:val="17"/>
          <w:highlight w:val="yellow"/>
        </w:rPr>
        <w:t>normas relativas à saúde e segurança no Trabalho</w:t>
      </w:r>
      <w:r w:rsidRPr="00F97058">
        <w:rPr>
          <w:rFonts w:ascii="Verdana" w:eastAsia="Verdana" w:hAnsi="Verdana" w:cs="Verdana"/>
          <w:color w:val="000000"/>
          <w:sz w:val="17"/>
          <w:szCs w:val="17"/>
          <w:highlight w:val="yellow"/>
        </w:rPr>
        <w:t>, para os fins estabelecidos pelo parágrafo único do artigo 117 da Constituição do Estado de São Paulo;</w:t>
      </w:r>
    </w:p>
    <w:p w:rsidR="009C122C" w:rsidRPr="00F97058" w:rsidRDefault="009C122C">
      <w:pPr>
        <w:pBdr>
          <w:top w:val="nil"/>
          <w:left w:val="nil"/>
          <w:bottom w:val="nil"/>
          <w:right w:val="nil"/>
          <w:between w:val="nil"/>
        </w:pBdr>
        <w:rPr>
          <w:rFonts w:ascii="Verdana" w:eastAsia="Verdana" w:hAnsi="Verdana" w:cs="Verdana"/>
          <w:color w:val="000000"/>
          <w:sz w:val="17"/>
          <w:szCs w:val="17"/>
          <w:highlight w:val="yellow"/>
        </w:rPr>
      </w:pPr>
    </w:p>
    <w:p w:rsidR="009C122C" w:rsidRPr="00F97058" w:rsidRDefault="005545E0">
      <w:pPr>
        <w:widowControl w:val="0"/>
        <w:pBdr>
          <w:top w:val="nil"/>
          <w:left w:val="nil"/>
          <w:bottom w:val="nil"/>
          <w:right w:val="nil"/>
          <w:between w:val="nil"/>
        </w:pBdr>
        <w:tabs>
          <w:tab w:val="left" w:pos="1189"/>
        </w:tabs>
        <w:ind w:right="408"/>
        <w:jc w:val="both"/>
        <w:rPr>
          <w:rFonts w:ascii="Verdana" w:eastAsia="Verdana" w:hAnsi="Verdana" w:cs="Verdana"/>
          <w:color w:val="000000"/>
          <w:sz w:val="17"/>
          <w:szCs w:val="17"/>
          <w:highlight w:val="yellow"/>
        </w:rPr>
      </w:pPr>
      <w:proofErr w:type="gramStart"/>
      <w:r w:rsidRPr="00F97058">
        <w:rPr>
          <w:rFonts w:ascii="Verdana" w:eastAsia="Verdana" w:hAnsi="Verdana" w:cs="Verdana"/>
          <w:color w:val="000000"/>
          <w:sz w:val="17"/>
          <w:szCs w:val="17"/>
          <w:highlight w:val="yellow"/>
        </w:rPr>
        <w:t>d)</w:t>
      </w:r>
      <w:proofErr w:type="gramEnd"/>
      <w:r w:rsidRPr="00F97058">
        <w:rPr>
          <w:rFonts w:ascii="Verdana" w:eastAsia="Verdana" w:hAnsi="Verdana" w:cs="Verdana"/>
          <w:b/>
          <w:color w:val="000000"/>
          <w:sz w:val="17"/>
          <w:szCs w:val="17"/>
          <w:highlight w:val="yellow"/>
        </w:rPr>
        <w:t xml:space="preserve">Para o caso de empresas em recuperação judicial: </w:t>
      </w:r>
      <w:r w:rsidRPr="00F97058">
        <w:rPr>
          <w:rFonts w:ascii="Verdana" w:eastAsia="Verdana" w:hAnsi="Verdana" w:cs="Verdana"/>
          <w:color w:val="000000"/>
          <w:sz w:val="17"/>
          <w:szCs w:val="17"/>
          <w:highlight w:val="yellow"/>
        </w:rPr>
        <w:t xml:space="preserve">está ciente de que no momento da assinatura do contrato deverá apresentar cópia do ato de nomeação do administrador judicial ou se o administrador for pessoa jurídica, o nome do profissional responsável pela condução do processo </w:t>
      </w:r>
      <w:r w:rsidRPr="00F97058">
        <w:rPr>
          <w:rFonts w:ascii="Verdana" w:eastAsia="Verdana" w:hAnsi="Verdana" w:cs="Verdana"/>
          <w:b/>
          <w:color w:val="000000"/>
          <w:sz w:val="17"/>
          <w:szCs w:val="17"/>
          <w:highlight w:val="yellow"/>
        </w:rPr>
        <w:t>e</w:t>
      </w:r>
      <w:r w:rsidRPr="00F97058">
        <w:rPr>
          <w:rFonts w:ascii="Verdana" w:eastAsia="Verdana" w:hAnsi="Verdana" w:cs="Verdana"/>
          <w:color w:val="000000"/>
          <w:sz w:val="17"/>
          <w:szCs w:val="17"/>
          <w:highlight w:val="yellow"/>
        </w:rPr>
        <w:t xml:space="preserve">, </w:t>
      </w:r>
      <w:r w:rsidRPr="00F97058">
        <w:rPr>
          <w:rFonts w:ascii="Verdana" w:eastAsia="Verdana" w:hAnsi="Verdana" w:cs="Verdana"/>
          <w:b/>
          <w:color w:val="000000"/>
          <w:sz w:val="17"/>
          <w:szCs w:val="17"/>
          <w:highlight w:val="yellow"/>
        </w:rPr>
        <w:t>ainda</w:t>
      </w:r>
      <w:r w:rsidRPr="00F97058">
        <w:rPr>
          <w:rFonts w:ascii="Verdana" w:eastAsia="Verdana" w:hAnsi="Verdana" w:cs="Verdana"/>
          <w:color w:val="000000"/>
          <w:sz w:val="17"/>
          <w:szCs w:val="17"/>
          <w:highlight w:val="yellow"/>
        </w:rPr>
        <w:t>, declaração, relatório ou documento equivalente do juízo ou do administrador, de que o plano de recuperação judicial está sendo cumprido;</w:t>
      </w:r>
    </w:p>
    <w:p w:rsidR="009C122C" w:rsidRPr="00F97058" w:rsidRDefault="009C122C">
      <w:pPr>
        <w:pBdr>
          <w:top w:val="nil"/>
          <w:left w:val="nil"/>
          <w:bottom w:val="nil"/>
          <w:right w:val="nil"/>
          <w:between w:val="nil"/>
        </w:pBdr>
        <w:rPr>
          <w:rFonts w:ascii="Verdana" w:eastAsia="Verdana" w:hAnsi="Verdana" w:cs="Verdana"/>
          <w:color w:val="000000"/>
          <w:sz w:val="17"/>
          <w:szCs w:val="17"/>
          <w:highlight w:val="yellow"/>
        </w:rPr>
      </w:pPr>
    </w:p>
    <w:p w:rsidR="009C122C" w:rsidRDefault="005545E0">
      <w:pPr>
        <w:widowControl w:val="0"/>
        <w:pBdr>
          <w:top w:val="nil"/>
          <w:left w:val="nil"/>
          <w:bottom w:val="nil"/>
          <w:right w:val="nil"/>
          <w:between w:val="nil"/>
        </w:pBdr>
        <w:tabs>
          <w:tab w:val="left" w:pos="1190"/>
        </w:tabs>
        <w:ind w:right="408"/>
        <w:jc w:val="both"/>
        <w:rPr>
          <w:rFonts w:ascii="Verdana" w:eastAsia="Verdana" w:hAnsi="Verdana" w:cs="Verdana"/>
          <w:color w:val="000000"/>
          <w:sz w:val="17"/>
          <w:szCs w:val="17"/>
        </w:rPr>
      </w:pPr>
      <w:proofErr w:type="gramStart"/>
      <w:r w:rsidRPr="00F97058">
        <w:rPr>
          <w:rFonts w:ascii="Verdana" w:eastAsia="Verdana" w:hAnsi="Verdana" w:cs="Verdana"/>
          <w:b/>
          <w:color w:val="000000"/>
          <w:sz w:val="17"/>
          <w:szCs w:val="17"/>
          <w:highlight w:val="yellow"/>
        </w:rPr>
        <w:t>e</w:t>
      </w:r>
      <w:proofErr w:type="gramEnd"/>
      <w:r w:rsidRPr="00F97058">
        <w:rPr>
          <w:rFonts w:ascii="Verdana" w:eastAsia="Verdana" w:hAnsi="Verdana" w:cs="Verdana"/>
          <w:b/>
          <w:color w:val="000000"/>
          <w:sz w:val="17"/>
          <w:szCs w:val="17"/>
          <w:highlight w:val="yellow"/>
        </w:rPr>
        <w:t xml:space="preserve">)Para o caso de empresas em recuperação extrajudicial: </w:t>
      </w:r>
      <w:r w:rsidRPr="00F97058">
        <w:rPr>
          <w:rFonts w:ascii="Verdana" w:eastAsia="Verdana" w:hAnsi="Verdana" w:cs="Verdana"/>
          <w:color w:val="000000"/>
          <w:sz w:val="17"/>
          <w:szCs w:val="17"/>
          <w:highlight w:val="yellow"/>
        </w:rPr>
        <w:t xml:space="preserve">está ciente de que no momento da assinatura do contrato deverá apresentar comprovação documental de que as obrigações do </w:t>
      </w:r>
      <w:r w:rsidRPr="00F97058">
        <w:rPr>
          <w:rFonts w:ascii="Verdana" w:eastAsia="Verdana" w:hAnsi="Verdana" w:cs="Verdana"/>
          <w:color w:val="000000"/>
          <w:sz w:val="17"/>
          <w:szCs w:val="17"/>
          <w:highlight w:val="yellow"/>
        </w:rPr>
        <w:lastRenderedPageBreak/>
        <w:t>plano de recuperação extrajudicial estão sendo cumpridas.</w:t>
      </w:r>
    </w:p>
    <w:p w:rsidR="009C122C" w:rsidRDefault="009C122C">
      <w:pPr>
        <w:jc w:val="both"/>
        <w:rPr>
          <w:rFonts w:ascii="Verdana" w:eastAsia="Verdana" w:hAnsi="Verdana" w:cs="Verdana"/>
          <w:sz w:val="18"/>
          <w:szCs w:val="18"/>
          <w:u w:val="single"/>
        </w:rPr>
      </w:pPr>
    </w:p>
    <w:p w:rsidR="009C122C" w:rsidRDefault="005545E0">
      <w:pPr>
        <w:pBdr>
          <w:top w:val="nil"/>
          <w:left w:val="nil"/>
          <w:bottom w:val="nil"/>
          <w:right w:val="nil"/>
          <w:between w:val="nil"/>
        </w:pBdr>
        <w:ind w:firstLine="720"/>
        <w:jc w:val="both"/>
        <w:rPr>
          <w:rFonts w:ascii="Verdana" w:eastAsia="Verdana" w:hAnsi="Verdana" w:cs="Verdana"/>
          <w:color w:val="000000"/>
          <w:sz w:val="17"/>
          <w:szCs w:val="17"/>
        </w:rPr>
      </w:pPr>
      <w:r>
        <w:rPr>
          <w:rFonts w:ascii="Verdana" w:eastAsia="Verdana" w:hAnsi="Verdana" w:cs="Verdana"/>
          <w:color w:val="000000"/>
          <w:sz w:val="18"/>
          <w:szCs w:val="18"/>
        </w:rPr>
        <w:t xml:space="preserve">4.3 – </w:t>
      </w:r>
      <w:r>
        <w:rPr>
          <w:rFonts w:ascii="Verdana" w:eastAsia="Verdana" w:hAnsi="Verdana" w:cs="Verdana"/>
          <w:color w:val="000000"/>
          <w:sz w:val="17"/>
          <w:szCs w:val="17"/>
        </w:rPr>
        <w:t>Os documentos acima mencionados poderão ser apresentados em original, por qualquer processo de cópia autenticada por cartório competente ou por servidor da licitadora, exceto o(s) documento(s) cuja aceitação esta condicionada a sua verificação na Internet, e que possam ser verificados no ato da sessão.</w:t>
      </w:r>
    </w:p>
    <w:p w:rsidR="009C122C" w:rsidRDefault="009C122C">
      <w:pPr>
        <w:jc w:val="both"/>
        <w:rPr>
          <w:rFonts w:ascii="Verdana" w:eastAsia="Verdana" w:hAnsi="Verdana" w:cs="Verdana"/>
          <w:sz w:val="18"/>
          <w:szCs w:val="18"/>
        </w:rPr>
      </w:pPr>
    </w:p>
    <w:p w:rsidR="009C122C" w:rsidRDefault="005545E0">
      <w:pPr>
        <w:ind w:firstLine="720"/>
        <w:jc w:val="both"/>
        <w:rPr>
          <w:rFonts w:ascii="Verdana" w:eastAsia="Verdana" w:hAnsi="Verdana" w:cs="Verdana"/>
          <w:sz w:val="18"/>
          <w:szCs w:val="18"/>
        </w:rPr>
      </w:pPr>
      <w:r>
        <w:rPr>
          <w:rFonts w:ascii="Verdana" w:eastAsia="Verdana" w:hAnsi="Verdana" w:cs="Verdana"/>
          <w:sz w:val="18"/>
          <w:szCs w:val="18"/>
        </w:rPr>
        <w:t xml:space="preserve">4.4 - </w:t>
      </w:r>
      <w:r>
        <w:rPr>
          <w:rFonts w:ascii="Verdana" w:eastAsia="Verdana" w:hAnsi="Verdana" w:cs="Verdana"/>
          <w:sz w:val="17"/>
          <w:szCs w:val="17"/>
        </w:rPr>
        <w:t xml:space="preserve">As </w:t>
      </w:r>
      <w:r>
        <w:rPr>
          <w:rFonts w:ascii="Verdana" w:eastAsia="Verdana" w:hAnsi="Verdana" w:cs="Verdana"/>
          <w:b/>
          <w:sz w:val="17"/>
          <w:szCs w:val="17"/>
        </w:rPr>
        <w:t>microempresas e empresas de pequeno porte</w:t>
      </w:r>
      <w:r>
        <w:rPr>
          <w:rFonts w:ascii="Verdana" w:eastAsia="Verdana" w:hAnsi="Verdana" w:cs="Verdana"/>
          <w:sz w:val="17"/>
          <w:szCs w:val="17"/>
        </w:rPr>
        <w:t xml:space="preserve">, por ocasião da participação neste certame, </w:t>
      </w:r>
      <w:r>
        <w:rPr>
          <w:rFonts w:ascii="Verdana" w:eastAsia="Verdana" w:hAnsi="Verdana" w:cs="Verdana"/>
          <w:b/>
          <w:sz w:val="17"/>
          <w:szCs w:val="17"/>
          <w:u w:val="single"/>
        </w:rPr>
        <w:t>deverão apresentar toda a documentação exigida para fins de comprovação de regularidade fiscal, mesmo que esta apresente alguma restrição</w:t>
      </w:r>
      <w:r>
        <w:rPr>
          <w:rFonts w:ascii="Verdana" w:eastAsia="Verdana" w:hAnsi="Verdana" w:cs="Verdana"/>
          <w:sz w:val="17"/>
          <w:szCs w:val="17"/>
        </w:rPr>
        <w:t xml:space="preserve">; (LC nº. </w:t>
      </w:r>
      <w:proofErr w:type="gramStart"/>
      <w:r>
        <w:rPr>
          <w:rFonts w:ascii="Verdana" w:eastAsia="Verdana" w:hAnsi="Verdana" w:cs="Verdana"/>
          <w:sz w:val="17"/>
          <w:szCs w:val="17"/>
        </w:rPr>
        <w:t>123, art.</w:t>
      </w:r>
      <w:proofErr w:type="gramEnd"/>
      <w:r>
        <w:rPr>
          <w:rFonts w:ascii="Verdana" w:eastAsia="Verdana" w:hAnsi="Verdana" w:cs="Verdana"/>
          <w:sz w:val="17"/>
          <w:szCs w:val="17"/>
        </w:rPr>
        <w:t xml:space="preserve"> 43, caput).</w:t>
      </w:r>
    </w:p>
    <w:p w:rsidR="009C122C" w:rsidRDefault="009C122C">
      <w:pPr>
        <w:ind w:firstLine="720"/>
        <w:jc w:val="both"/>
        <w:rPr>
          <w:rFonts w:ascii="Verdana" w:eastAsia="Verdana" w:hAnsi="Verdana" w:cs="Verdana"/>
          <w:sz w:val="18"/>
          <w:szCs w:val="18"/>
        </w:rPr>
      </w:pPr>
    </w:p>
    <w:p w:rsidR="009C122C" w:rsidRDefault="005545E0">
      <w:pPr>
        <w:ind w:firstLine="1440"/>
        <w:jc w:val="both"/>
        <w:rPr>
          <w:rFonts w:ascii="Verdana" w:eastAsia="Verdana" w:hAnsi="Verdana" w:cs="Verdana"/>
          <w:sz w:val="18"/>
          <w:szCs w:val="18"/>
        </w:rPr>
      </w:pPr>
      <w:r>
        <w:rPr>
          <w:rFonts w:ascii="Verdana" w:eastAsia="Verdana" w:hAnsi="Verdana" w:cs="Verdana"/>
          <w:sz w:val="18"/>
          <w:szCs w:val="18"/>
        </w:rPr>
        <w:t xml:space="preserve">4.4.1 - </w:t>
      </w:r>
      <w:r>
        <w:rPr>
          <w:rFonts w:ascii="Verdana" w:eastAsia="Verdana" w:hAnsi="Verdana" w:cs="Verdana"/>
          <w:sz w:val="17"/>
          <w:szCs w:val="17"/>
        </w:rPr>
        <w:t xml:space="preserve">Havendo alguma restrição na comprovação da regularidade fiscal, será assegurado o prazo de </w:t>
      </w:r>
      <w:r>
        <w:rPr>
          <w:rFonts w:ascii="Verdana" w:eastAsia="Verdana" w:hAnsi="Verdana" w:cs="Verdana"/>
          <w:b/>
          <w:sz w:val="17"/>
          <w:szCs w:val="17"/>
        </w:rPr>
        <w:t>05 (cinco) dias úteis, a contar da data em que o proponente for declarado o vencedor do certame</w:t>
      </w:r>
      <w:r>
        <w:rPr>
          <w:rFonts w:ascii="Verdana" w:eastAsia="Verdana" w:hAnsi="Verdana" w:cs="Verdana"/>
          <w:sz w:val="17"/>
          <w:szCs w:val="17"/>
        </w:rPr>
        <w:t xml:space="preserve">, prorrogáveis por igual período, a critério da Administração, para a </w:t>
      </w:r>
      <w:r>
        <w:rPr>
          <w:rFonts w:ascii="Verdana" w:eastAsia="Verdana" w:hAnsi="Verdana" w:cs="Verdana"/>
          <w:b/>
          <w:sz w:val="17"/>
          <w:szCs w:val="17"/>
        </w:rPr>
        <w:t xml:space="preserve">regularização da </w:t>
      </w:r>
      <w:r>
        <w:rPr>
          <w:rFonts w:ascii="Verdana" w:eastAsia="Verdana" w:hAnsi="Verdana" w:cs="Verdana"/>
          <w:sz w:val="17"/>
          <w:szCs w:val="17"/>
        </w:rPr>
        <w:t>documentação, pagamento ou parcelamento do débito</w:t>
      </w:r>
      <w:r>
        <w:rPr>
          <w:rFonts w:ascii="Verdana" w:eastAsia="Verdana" w:hAnsi="Verdana" w:cs="Verdana"/>
          <w:b/>
          <w:sz w:val="17"/>
          <w:szCs w:val="17"/>
        </w:rPr>
        <w:t>, e emissão de eventuais certidões negativas ou positivas, com efeito de certidão negativa;</w:t>
      </w:r>
      <w:r>
        <w:rPr>
          <w:rFonts w:ascii="Verdana" w:eastAsia="Verdana" w:hAnsi="Verdana" w:cs="Verdana"/>
          <w:sz w:val="17"/>
          <w:szCs w:val="17"/>
        </w:rPr>
        <w:t xml:space="preserve"> (LC nº. </w:t>
      </w:r>
      <w:proofErr w:type="gramStart"/>
      <w:r>
        <w:rPr>
          <w:rFonts w:ascii="Verdana" w:eastAsia="Verdana" w:hAnsi="Verdana" w:cs="Verdana"/>
          <w:sz w:val="17"/>
          <w:szCs w:val="17"/>
        </w:rPr>
        <w:t>123, art.</w:t>
      </w:r>
      <w:proofErr w:type="gramEnd"/>
      <w:r>
        <w:rPr>
          <w:rFonts w:ascii="Verdana" w:eastAsia="Verdana" w:hAnsi="Verdana" w:cs="Verdana"/>
          <w:sz w:val="17"/>
          <w:szCs w:val="17"/>
        </w:rPr>
        <w:t xml:space="preserve"> 43, § 1º, alterado pela LC n.º 147/14).</w:t>
      </w:r>
    </w:p>
    <w:p w:rsidR="009C122C" w:rsidRDefault="009C122C">
      <w:pPr>
        <w:jc w:val="both"/>
        <w:rPr>
          <w:rFonts w:ascii="Verdana" w:eastAsia="Verdana" w:hAnsi="Verdana" w:cs="Verdana"/>
          <w:sz w:val="18"/>
          <w:szCs w:val="18"/>
        </w:rPr>
      </w:pPr>
    </w:p>
    <w:p w:rsidR="009C122C" w:rsidRDefault="005545E0">
      <w:pPr>
        <w:ind w:firstLine="1440"/>
        <w:jc w:val="both"/>
        <w:rPr>
          <w:rFonts w:ascii="Verdana" w:eastAsia="Verdana" w:hAnsi="Verdana" w:cs="Verdana"/>
          <w:sz w:val="18"/>
          <w:szCs w:val="18"/>
        </w:rPr>
      </w:pPr>
      <w:r>
        <w:rPr>
          <w:rFonts w:ascii="Verdana" w:eastAsia="Verdana" w:hAnsi="Verdana" w:cs="Verdana"/>
          <w:sz w:val="18"/>
          <w:szCs w:val="18"/>
        </w:rPr>
        <w:t xml:space="preserve">4.4.2 - </w:t>
      </w:r>
      <w:r>
        <w:rPr>
          <w:rFonts w:ascii="Verdana" w:eastAsia="Verdana" w:hAnsi="Verdana" w:cs="Verdana"/>
          <w:sz w:val="17"/>
          <w:szCs w:val="17"/>
        </w:rPr>
        <w:t xml:space="preserve">A </w:t>
      </w:r>
      <w:proofErr w:type="gramStart"/>
      <w:r>
        <w:rPr>
          <w:rFonts w:ascii="Verdana" w:eastAsia="Verdana" w:hAnsi="Verdana" w:cs="Verdana"/>
          <w:sz w:val="17"/>
          <w:szCs w:val="17"/>
        </w:rPr>
        <w:t>não-regularização</w:t>
      </w:r>
      <w:proofErr w:type="gramEnd"/>
      <w:r>
        <w:rPr>
          <w:rFonts w:ascii="Verdana" w:eastAsia="Verdana" w:hAnsi="Verdana" w:cs="Verdana"/>
          <w:sz w:val="17"/>
          <w:szCs w:val="17"/>
        </w:rPr>
        <w:t xml:space="preserve"> da documentação, no prazo previsto no subitem 4.4.1, implicará na </w:t>
      </w:r>
      <w:r>
        <w:rPr>
          <w:rFonts w:ascii="Verdana" w:eastAsia="Verdana" w:hAnsi="Verdana" w:cs="Verdana"/>
          <w:b/>
          <w:sz w:val="17"/>
          <w:szCs w:val="17"/>
          <w:u w:val="single"/>
        </w:rPr>
        <w:t>decadência do direito à contratação</w:t>
      </w:r>
      <w:r>
        <w:rPr>
          <w:rFonts w:ascii="Verdana" w:eastAsia="Verdana" w:hAnsi="Verdana" w:cs="Verdana"/>
          <w:sz w:val="17"/>
          <w:szCs w:val="17"/>
        </w:rPr>
        <w:t xml:space="preserve">, sem prejuízo das sanções previstas no art. 81 da Lei Federal nº. 8.666/93, sendo facultado à Administração </w:t>
      </w:r>
      <w:r>
        <w:rPr>
          <w:rFonts w:ascii="Verdana" w:eastAsia="Verdana" w:hAnsi="Verdana" w:cs="Verdana"/>
          <w:b/>
          <w:sz w:val="17"/>
          <w:szCs w:val="17"/>
          <w:u w:val="single"/>
        </w:rPr>
        <w:t>convocar os licitantes remanescentes, na ordem de classificação, para assinatura do Contrato ou documento equivalente, ou revogar a licitação;</w:t>
      </w:r>
    </w:p>
    <w:p w:rsidR="009C122C" w:rsidRDefault="009C122C">
      <w:pPr>
        <w:jc w:val="both"/>
        <w:rPr>
          <w:rFonts w:ascii="Verdana" w:eastAsia="Verdana" w:hAnsi="Verdana" w:cs="Verdana"/>
          <w:sz w:val="18"/>
          <w:szCs w:val="18"/>
        </w:rPr>
      </w:pPr>
    </w:p>
    <w:p w:rsidR="009C122C" w:rsidRDefault="005545E0">
      <w:pPr>
        <w:ind w:firstLine="720"/>
        <w:jc w:val="both"/>
        <w:rPr>
          <w:rFonts w:ascii="Verdana" w:eastAsia="Verdana" w:hAnsi="Verdana" w:cs="Verdana"/>
          <w:sz w:val="17"/>
          <w:szCs w:val="17"/>
        </w:rPr>
      </w:pPr>
      <w:r>
        <w:rPr>
          <w:rFonts w:ascii="Verdana" w:eastAsia="Verdana" w:hAnsi="Verdana" w:cs="Verdana"/>
          <w:sz w:val="18"/>
          <w:szCs w:val="18"/>
        </w:rPr>
        <w:t xml:space="preserve">4.5 - </w:t>
      </w:r>
      <w:r>
        <w:rPr>
          <w:rFonts w:ascii="Verdana" w:eastAsia="Verdana" w:hAnsi="Verdana" w:cs="Verdana"/>
          <w:sz w:val="17"/>
          <w:szCs w:val="17"/>
        </w:rPr>
        <w:t xml:space="preserve">Na hipótese de não constar prazo de validade nas certidões apresentadas, a Administração aceitará como válidas as expedidas até 90 (noventa) dias imediatamente anteriores à data de apresentação das propostas. </w:t>
      </w:r>
    </w:p>
    <w:p w:rsidR="009C122C" w:rsidRDefault="009C122C">
      <w:pPr>
        <w:jc w:val="both"/>
        <w:rPr>
          <w:rFonts w:ascii="Verdana" w:eastAsia="Verdana" w:hAnsi="Verdana" w:cs="Verdana"/>
          <w:color w:val="000000"/>
          <w:sz w:val="17"/>
          <w:szCs w:val="17"/>
        </w:rPr>
      </w:pPr>
    </w:p>
    <w:p w:rsidR="009C122C" w:rsidRDefault="005545E0">
      <w:pPr>
        <w:ind w:firstLine="720"/>
        <w:jc w:val="both"/>
        <w:rPr>
          <w:rFonts w:ascii="Verdana" w:eastAsia="Verdana" w:hAnsi="Verdana" w:cs="Verdana"/>
          <w:color w:val="000000"/>
          <w:sz w:val="17"/>
          <w:szCs w:val="17"/>
        </w:rPr>
      </w:pPr>
      <w:r>
        <w:rPr>
          <w:rFonts w:ascii="Verdana" w:eastAsia="Verdana" w:hAnsi="Verdana" w:cs="Verdana"/>
          <w:color w:val="000000"/>
          <w:sz w:val="17"/>
          <w:szCs w:val="17"/>
        </w:rPr>
        <w:t xml:space="preserve">4.6 - </w:t>
      </w:r>
      <w:proofErr w:type="gramStart"/>
      <w:r>
        <w:rPr>
          <w:rFonts w:ascii="Verdana" w:eastAsia="Verdana" w:hAnsi="Verdana" w:cs="Verdana"/>
          <w:color w:val="000000"/>
          <w:sz w:val="17"/>
          <w:szCs w:val="17"/>
        </w:rPr>
        <w:t>Sob pena</w:t>
      </w:r>
      <w:proofErr w:type="gramEnd"/>
      <w:r>
        <w:rPr>
          <w:rFonts w:ascii="Verdana" w:eastAsia="Verdana" w:hAnsi="Verdana" w:cs="Verdana"/>
          <w:color w:val="000000"/>
          <w:sz w:val="17"/>
          <w:szCs w:val="17"/>
        </w:rPr>
        <w:t xml:space="preserve"> de inabilitação, todos os documentos apresentados para habilitação deverão estar em nome da licitante, e preferencialmente, com o endereço respectivo. Se a licitante for a matriz, todos os documentos deverão estar em nome da matriz; se a licitante for a filial, todos os documentos deverão estar em nome da filial, exceto aqueles documentos que, pela própria natureza, comprovadamente, forem emitidos somente em nome da matriz.</w:t>
      </w:r>
    </w:p>
    <w:p w:rsidR="009C122C" w:rsidRDefault="009C122C">
      <w:pPr>
        <w:pBdr>
          <w:top w:val="nil"/>
          <w:left w:val="nil"/>
          <w:bottom w:val="nil"/>
          <w:right w:val="nil"/>
          <w:between w:val="nil"/>
        </w:pBdr>
        <w:ind w:firstLine="720"/>
        <w:jc w:val="both"/>
        <w:rPr>
          <w:rFonts w:ascii="Verdana" w:eastAsia="Verdana" w:hAnsi="Verdana" w:cs="Verdana"/>
          <w:color w:val="FF0000"/>
          <w:sz w:val="18"/>
          <w:szCs w:val="18"/>
        </w:rPr>
      </w:pPr>
    </w:p>
    <w:p w:rsidR="009C122C" w:rsidRDefault="005545E0">
      <w:pPr>
        <w:ind w:firstLine="720"/>
        <w:jc w:val="both"/>
        <w:rPr>
          <w:rFonts w:ascii="Verdana" w:eastAsia="Verdana" w:hAnsi="Verdana" w:cs="Verdana"/>
          <w:sz w:val="18"/>
          <w:szCs w:val="18"/>
          <w:u w:val="single"/>
        </w:rPr>
      </w:pPr>
      <w:r>
        <w:rPr>
          <w:rFonts w:ascii="Verdana" w:eastAsia="Verdana" w:hAnsi="Verdana" w:cs="Verdana"/>
          <w:b/>
          <w:sz w:val="18"/>
          <w:szCs w:val="18"/>
          <w:u w:val="single"/>
        </w:rPr>
        <w:t>4.7 - A PROPOSTA CONTIDA NO ENVELOPE Nº. 2 - PROPOSTA DE PREÇOS DEVERÁ ATENDER AS SEGUINTES EXIGÊNCIAS:</w:t>
      </w:r>
    </w:p>
    <w:p w:rsidR="009C122C" w:rsidRDefault="009C122C">
      <w:pPr>
        <w:ind w:firstLine="720"/>
        <w:jc w:val="both"/>
        <w:rPr>
          <w:rFonts w:ascii="Verdana" w:eastAsia="Verdana" w:hAnsi="Verdana" w:cs="Verdana"/>
          <w:sz w:val="18"/>
          <w:szCs w:val="18"/>
          <w:u w:val="single"/>
        </w:rPr>
      </w:pPr>
    </w:p>
    <w:p w:rsidR="009C122C" w:rsidRDefault="005545E0">
      <w:pPr>
        <w:jc w:val="both"/>
        <w:rPr>
          <w:rFonts w:ascii="Verdana" w:eastAsia="Verdana" w:hAnsi="Verdana" w:cs="Verdana"/>
          <w:color w:val="FF0000"/>
          <w:sz w:val="17"/>
          <w:szCs w:val="17"/>
          <w:u w:val="single"/>
        </w:rPr>
      </w:pPr>
      <w:r>
        <w:rPr>
          <w:rFonts w:ascii="Verdana" w:eastAsia="Verdana" w:hAnsi="Verdana" w:cs="Verdana"/>
          <w:sz w:val="17"/>
          <w:szCs w:val="17"/>
        </w:rPr>
        <w:t xml:space="preserve">a) Carta proposta comercial, emitida por computador ou datilografada, redigida com clareza, sem emendas, rasuras, acréscimos ou entrelinhas, devidamente datada, assinada e rubricadas todas as suas folhas; </w:t>
      </w:r>
    </w:p>
    <w:p w:rsidR="009C122C" w:rsidRDefault="009C122C">
      <w:pPr>
        <w:jc w:val="both"/>
        <w:rPr>
          <w:rFonts w:ascii="Verdana" w:eastAsia="Verdana" w:hAnsi="Verdana" w:cs="Verdana"/>
          <w:sz w:val="17"/>
          <w:szCs w:val="17"/>
        </w:rPr>
      </w:pPr>
    </w:p>
    <w:p w:rsidR="009C122C" w:rsidRDefault="005545E0">
      <w:pPr>
        <w:jc w:val="both"/>
        <w:rPr>
          <w:rFonts w:ascii="Verdana" w:eastAsia="Verdana" w:hAnsi="Verdana" w:cs="Verdana"/>
          <w:sz w:val="17"/>
          <w:szCs w:val="17"/>
        </w:rPr>
      </w:pPr>
      <w:r>
        <w:rPr>
          <w:rFonts w:ascii="Verdana" w:eastAsia="Verdana" w:hAnsi="Verdana" w:cs="Verdana"/>
          <w:sz w:val="17"/>
          <w:szCs w:val="17"/>
        </w:rPr>
        <w:t xml:space="preserve">b) fazer menção ao número deste processo (Tomada de Preço nº. </w:t>
      </w:r>
      <w:r w:rsidR="008004C2">
        <w:rPr>
          <w:rFonts w:ascii="Verdana" w:eastAsia="Verdana" w:hAnsi="Verdana" w:cs="Verdana"/>
          <w:sz w:val="17"/>
          <w:szCs w:val="17"/>
        </w:rPr>
        <w:t>012/2023</w:t>
      </w:r>
      <w:r>
        <w:rPr>
          <w:rFonts w:ascii="Verdana" w:eastAsia="Verdana" w:hAnsi="Verdana" w:cs="Verdana"/>
          <w:sz w:val="17"/>
          <w:szCs w:val="17"/>
        </w:rPr>
        <w:t>);</w:t>
      </w:r>
    </w:p>
    <w:p w:rsidR="009C122C" w:rsidRDefault="009C122C">
      <w:pPr>
        <w:jc w:val="both"/>
        <w:rPr>
          <w:rFonts w:ascii="Verdana" w:eastAsia="Verdana" w:hAnsi="Verdana" w:cs="Verdana"/>
          <w:sz w:val="17"/>
          <w:szCs w:val="17"/>
        </w:rPr>
      </w:pPr>
    </w:p>
    <w:p w:rsidR="009C122C" w:rsidRDefault="005545E0">
      <w:pPr>
        <w:jc w:val="both"/>
        <w:rPr>
          <w:rFonts w:ascii="Verdana" w:eastAsia="Verdana" w:hAnsi="Verdana" w:cs="Verdana"/>
          <w:sz w:val="17"/>
          <w:szCs w:val="17"/>
        </w:rPr>
      </w:pPr>
      <w:r>
        <w:rPr>
          <w:rFonts w:ascii="Verdana" w:eastAsia="Verdana" w:hAnsi="Verdana" w:cs="Verdana"/>
          <w:sz w:val="17"/>
          <w:szCs w:val="17"/>
        </w:rPr>
        <w:t>c) conter a razão social da licitante, com o número do CNPJ e o respectivo endereço;</w:t>
      </w:r>
    </w:p>
    <w:p w:rsidR="009C122C" w:rsidRDefault="009C122C">
      <w:pPr>
        <w:jc w:val="both"/>
        <w:rPr>
          <w:rFonts w:ascii="Verdana" w:eastAsia="Verdana" w:hAnsi="Verdana" w:cs="Verdana"/>
          <w:sz w:val="17"/>
          <w:szCs w:val="17"/>
        </w:rPr>
      </w:pPr>
    </w:p>
    <w:p w:rsidR="009C122C" w:rsidRDefault="005545E0">
      <w:pPr>
        <w:jc w:val="both"/>
        <w:rPr>
          <w:rFonts w:ascii="Verdana" w:eastAsia="Verdana" w:hAnsi="Verdana" w:cs="Verdana"/>
          <w:sz w:val="17"/>
          <w:szCs w:val="17"/>
        </w:rPr>
      </w:pPr>
      <w:r>
        <w:rPr>
          <w:rFonts w:ascii="Verdana" w:eastAsia="Verdana" w:hAnsi="Verdana" w:cs="Verdana"/>
          <w:sz w:val="17"/>
          <w:szCs w:val="17"/>
        </w:rPr>
        <w:t xml:space="preserve">d) conter a decomposição do valor ofertado, em planilha de quantitativos e custos unitários e totais </w:t>
      </w:r>
      <w:r>
        <w:rPr>
          <w:rFonts w:ascii="Verdana" w:eastAsia="Verdana" w:hAnsi="Verdana" w:cs="Verdana"/>
          <w:b/>
          <w:i/>
          <w:sz w:val="17"/>
          <w:szCs w:val="17"/>
        </w:rPr>
        <w:t>(materiais e mão-de-obra)</w:t>
      </w:r>
      <w:r>
        <w:rPr>
          <w:rFonts w:ascii="Verdana" w:eastAsia="Verdana" w:hAnsi="Verdana" w:cs="Verdana"/>
          <w:sz w:val="17"/>
          <w:szCs w:val="17"/>
        </w:rPr>
        <w:t xml:space="preserve"> que resultaram em sua formação (orçamento), contendo no mínimo os itens descriminados no </w:t>
      </w:r>
      <w:r>
        <w:rPr>
          <w:rFonts w:ascii="Verdana" w:eastAsia="Verdana" w:hAnsi="Verdana" w:cs="Verdana"/>
          <w:b/>
          <w:sz w:val="17"/>
          <w:szCs w:val="17"/>
        </w:rPr>
        <w:t xml:space="preserve">ANEXO II </w:t>
      </w:r>
      <w:r>
        <w:rPr>
          <w:rFonts w:ascii="Verdana" w:eastAsia="Verdana" w:hAnsi="Verdana" w:cs="Verdana"/>
          <w:i/>
          <w:sz w:val="17"/>
          <w:szCs w:val="17"/>
        </w:rPr>
        <w:t>(Planilha Quantitativo de Custos Unitário e Total)</w:t>
      </w:r>
      <w:r>
        <w:rPr>
          <w:rFonts w:ascii="Verdana" w:eastAsia="Verdana" w:hAnsi="Verdana" w:cs="Verdana"/>
          <w:sz w:val="17"/>
          <w:szCs w:val="17"/>
        </w:rPr>
        <w:t xml:space="preserve"> </w:t>
      </w:r>
      <w:r>
        <w:rPr>
          <w:rFonts w:ascii="Verdana" w:eastAsia="Verdana" w:hAnsi="Verdana" w:cs="Verdana"/>
          <w:b/>
          <w:sz w:val="17"/>
          <w:szCs w:val="17"/>
        </w:rPr>
        <w:t>deste instrumento</w:t>
      </w:r>
      <w:r>
        <w:rPr>
          <w:rFonts w:ascii="Verdana" w:eastAsia="Verdana" w:hAnsi="Verdana" w:cs="Verdana"/>
          <w:sz w:val="17"/>
          <w:szCs w:val="17"/>
        </w:rPr>
        <w:t>;</w:t>
      </w:r>
    </w:p>
    <w:p w:rsidR="009C122C" w:rsidRDefault="009C122C">
      <w:pPr>
        <w:jc w:val="both"/>
        <w:rPr>
          <w:rFonts w:ascii="Verdana" w:eastAsia="Verdana" w:hAnsi="Verdana" w:cs="Verdana"/>
          <w:sz w:val="18"/>
          <w:szCs w:val="18"/>
        </w:rPr>
      </w:pPr>
    </w:p>
    <w:p w:rsidR="009C122C" w:rsidRDefault="005545E0">
      <w:pPr>
        <w:jc w:val="both"/>
        <w:rPr>
          <w:rFonts w:ascii="Verdana" w:eastAsia="Verdana" w:hAnsi="Verdana" w:cs="Verdana"/>
          <w:sz w:val="17"/>
          <w:szCs w:val="17"/>
        </w:rPr>
      </w:pPr>
      <w:r>
        <w:rPr>
          <w:rFonts w:ascii="Verdana" w:eastAsia="Verdana" w:hAnsi="Verdana" w:cs="Verdana"/>
          <w:b/>
          <w:sz w:val="18"/>
          <w:szCs w:val="18"/>
        </w:rPr>
        <w:t>e) indicar o valor total do BDI aplicado</w:t>
      </w:r>
      <w:r>
        <w:rPr>
          <w:rFonts w:ascii="Verdana" w:eastAsia="Verdana" w:hAnsi="Verdana" w:cs="Verdana"/>
          <w:sz w:val="18"/>
          <w:szCs w:val="18"/>
        </w:rPr>
        <w:t xml:space="preserve">, </w:t>
      </w:r>
      <w:r>
        <w:rPr>
          <w:rFonts w:ascii="Verdana" w:eastAsia="Verdana" w:hAnsi="Verdana" w:cs="Verdana"/>
          <w:sz w:val="17"/>
          <w:szCs w:val="17"/>
        </w:rPr>
        <w:t>de acordo com o indicado na planilha Quantitativa de custos, constante no Anexo II deste instrumento;</w:t>
      </w:r>
    </w:p>
    <w:p w:rsidR="009C122C" w:rsidRDefault="009C122C">
      <w:pPr>
        <w:jc w:val="both"/>
        <w:rPr>
          <w:rFonts w:ascii="Verdana" w:eastAsia="Verdana" w:hAnsi="Verdana" w:cs="Verdana"/>
          <w:sz w:val="18"/>
          <w:szCs w:val="18"/>
        </w:rPr>
      </w:pPr>
    </w:p>
    <w:p w:rsidR="009C122C" w:rsidRDefault="005545E0">
      <w:pPr>
        <w:jc w:val="both"/>
        <w:rPr>
          <w:rFonts w:ascii="Verdana" w:eastAsia="Verdana" w:hAnsi="Verdana" w:cs="Verdana"/>
          <w:sz w:val="17"/>
          <w:szCs w:val="17"/>
        </w:rPr>
      </w:pPr>
      <w:r>
        <w:rPr>
          <w:rFonts w:ascii="Verdana" w:eastAsia="Verdana" w:hAnsi="Verdana" w:cs="Verdana"/>
          <w:sz w:val="18"/>
          <w:szCs w:val="18"/>
        </w:rPr>
        <w:t>f</w:t>
      </w:r>
      <w:r>
        <w:rPr>
          <w:rFonts w:ascii="Verdana" w:eastAsia="Verdana" w:hAnsi="Verdana" w:cs="Verdana"/>
          <w:sz w:val="17"/>
          <w:szCs w:val="17"/>
        </w:rPr>
        <w:t xml:space="preserve">) indicar o </w:t>
      </w:r>
      <w:r>
        <w:rPr>
          <w:rFonts w:ascii="Verdana" w:eastAsia="Verdana" w:hAnsi="Verdana" w:cs="Verdana"/>
          <w:b/>
          <w:sz w:val="17"/>
          <w:szCs w:val="17"/>
          <w:u w:val="single"/>
        </w:rPr>
        <w:t>valor global da proposta sem BDI e o valor global da proposta com BDI</w:t>
      </w:r>
      <w:r>
        <w:rPr>
          <w:rFonts w:ascii="Verdana" w:eastAsia="Verdana" w:hAnsi="Verdana" w:cs="Verdana"/>
          <w:sz w:val="17"/>
          <w:szCs w:val="17"/>
          <w:u w:val="single"/>
        </w:rPr>
        <w:t>,</w:t>
      </w:r>
      <w:r>
        <w:rPr>
          <w:rFonts w:ascii="Verdana" w:eastAsia="Verdana" w:hAnsi="Verdana" w:cs="Verdana"/>
          <w:sz w:val="17"/>
          <w:szCs w:val="17"/>
        </w:rPr>
        <w:t xml:space="preserve"> obrigatoriamente, em moeda nacional, em algarismos e por extenso, prevalecendo este último em caso de divergência, desprezando-se qualquer valor além dos centavos;</w:t>
      </w:r>
    </w:p>
    <w:p w:rsidR="009C122C" w:rsidRDefault="009C122C">
      <w:pPr>
        <w:jc w:val="both"/>
        <w:rPr>
          <w:rFonts w:ascii="Verdana" w:eastAsia="Verdana" w:hAnsi="Verdana" w:cs="Verdana"/>
          <w:sz w:val="17"/>
          <w:szCs w:val="17"/>
        </w:rPr>
      </w:pPr>
    </w:p>
    <w:p w:rsidR="009C122C" w:rsidRDefault="005545E0">
      <w:pPr>
        <w:jc w:val="both"/>
        <w:rPr>
          <w:rFonts w:ascii="Verdana" w:eastAsia="Verdana" w:hAnsi="Verdana" w:cs="Verdana"/>
          <w:sz w:val="17"/>
          <w:szCs w:val="17"/>
        </w:rPr>
      </w:pPr>
      <w:r>
        <w:rPr>
          <w:rFonts w:ascii="Verdana" w:eastAsia="Verdana" w:hAnsi="Verdana" w:cs="Verdana"/>
          <w:sz w:val="17"/>
          <w:szCs w:val="17"/>
        </w:rPr>
        <w:t xml:space="preserve">g) indicar o </w:t>
      </w:r>
      <w:r>
        <w:rPr>
          <w:rFonts w:ascii="Verdana" w:eastAsia="Verdana" w:hAnsi="Verdana" w:cs="Verdana"/>
          <w:b/>
          <w:sz w:val="17"/>
          <w:szCs w:val="17"/>
          <w:u w:val="single"/>
        </w:rPr>
        <w:t>prazo de validade da proposta</w:t>
      </w:r>
      <w:r>
        <w:rPr>
          <w:rFonts w:ascii="Verdana" w:eastAsia="Verdana" w:hAnsi="Verdana" w:cs="Verdana"/>
          <w:sz w:val="17"/>
          <w:szCs w:val="17"/>
        </w:rPr>
        <w:t xml:space="preserve"> que será, no mínimo, de 60 (sessenta) dias, contados da data de abertura do envelope “Proposta de Preços”, e;</w:t>
      </w:r>
    </w:p>
    <w:p w:rsidR="009C122C" w:rsidRDefault="009C122C">
      <w:pPr>
        <w:jc w:val="both"/>
        <w:rPr>
          <w:rFonts w:ascii="Verdana" w:eastAsia="Verdana" w:hAnsi="Verdana" w:cs="Verdana"/>
          <w:color w:val="000000"/>
          <w:sz w:val="17"/>
          <w:szCs w:val="17"/>
        </w:rPr>
      </w:pPr>
    </w:p>
    <w:p w:rsidR="009C122C" w:rsidRDefault="005545E0">
      <w:pPr>
        <w:jc w:val="both"/>
        <w:rPr>
          <w:rFonts w:ascii="Verdana" w:eastAsia="Verdana" w:hAnsi="Verdana" w:cs="Verdana"/>
          <w:sz w:val="17"/>
          <w:szCs w:val="17"/>
          <w:u w:val="single"/>
        </w:rPr>
      </w:pPr>
      <w:r>
        <w:rPr>
          <w:rFonts w:ascii="Verdana" w:eastAsia="Verdana" w:hAnsi="Verdana" w:cs="Verdana"/>
          <w:color w:val="000000"/>
          <w:sz w:val="17"/>
          <w:szCs w:val="17"/>
        </w:rPr>
        <w:t xml:space="preserve">f) indicar o </w:t>
      </w:r>
      <w:r>
        <w:rPr>
          <w:rFonts w:ascii="Verdana" w:eastAsia="Verdana" w:hAnsi="Verdana" w:cs="Verdana"/>
          <w:b/>
          <w:color w:val="000000"/>
          <w:sz w:val="17"/>
          <w:szCs w:val="17"/>
          <w:u w:val="single"/>
        </w:rPr>
        <w:t>prazo de execução do objeto</w:t>
      </w:r>
      <w:r>
        <w:rPr>
          <w:rFonts w:ascii="Verdana" w:eastAsia="Verdana" w:hAnsi="Verdana" w:cs="Verdana"/>
          <w:color w:val="000000"/>
          <w:sz w:val="17"/>
          <w:szCs w:val="17"/>
        </w:rPr>
        <w:t xml:space="preserve">, </w:t>
      </w:r>
      <w:r>
        <w:rPr>
          <w:rFonts w:ascii="Verdana" w:eastAsia="Verdana" w:hAnsi="Verdana" w:cs="Verdana"/>
          <w:sz w:val="17"/>
          <w:szCs w:val="17"/>
        </w:rPr>
        <w:t xml:space="preserve">em conformidade com prazo estabelecido </w:t>
      </w:r>
      <w:r>
        <w:rPr>
          <w:rFonts w:ascii="Verdana" w:eastAsia="Verdana" w:hAnsi="Verdana" w:cs="Verdana"/>
          <w:b/>
          <w:i/>
          <w:sz w:val="17"/>
          <w:szCs w:val="17"/>
        </w:rPr>
        <w:t xml:space="preserve">no Campo </w:t>
      </w:r>
      <w:proofErr w:type="gramStart"/>
      <w:r>
        <w:rPr>
          <w:rFonts w:ascii="Verdana" w:eastAsia="Verdana" w:hAnsi="Verdana" w:cs="Verdana"/>
          <w:b/>
          <w:i/>
          <w:sz w:val="17"/>
          <w:szCs w:val="17"/>
        </w:rPr>
        <w:t>6</w:t>
      </w:r>
      <w:proofErr w:type="gramEnd"/>
      <w:r>
        <w:rPr>
          <w:rFonts w:ascii="Verdana" w:eastAsia="Verdana" w:hAnsi="Verdana" w:cs="Verdana"/>
          <w:b/>
          <w:i/>
          <w:sz w:val="17"/>
          <w:szCs w:val="17"/>
        </w:rPr>
        <w:t xml:space="preserve"> do preâmbulo deste instrumento, </w:t>
      </w:r>
      <w:r>
        <w:rPr>
          <w:rFonts w:ascii="Verdana" w:eastAsia="Verdana" w:hAnsi="Verdana" w:cs="Verdana"/>
          <w:sz w:val="17"/>
          <w:szCs w:val="17"/>
        </w:rPr>
        <w:t xml:space="preserve">ou seja, </w:t>
      </w:r>
      <w:r w:rsidR="00B436BB">
        <w:rPr>
          <w:rFonts w:ascii="Verdana" w:eastAsia="Verdana" w:hAnsi="Verdana" w:cs="Verdana"/>
          <w:b/>
          <w:sz w:val="17"/>
          <w:szCs w:val="17"/>
          <w:u w:val="single"/>
        </w:rPr>
        <w:t>75 (setenta e cinco</w:t>
      </w:r>
      <w:r w:rsidR="00555141">
        <w:rPr>
          <w:rFonts w:ascii="Verdana" w:eastAsia="Verdana" w:hAnsi="Verdana" w:cs="Verdana"/>
          <w:b/>
          <w:sz w:val="17"/>
          <w:szCs w:val="17"/>
          <w:u w:val="single"/>
        </w:rPr>
        <w:t>)</w:t>
      </w:r>
      <w:r>
        <w:rPr>
          <w:rFonts w:ascii="Verdana" w:eastAsia="Verdana" w:hAnsi="Verdana" w:cs="Verdana"/>
          <w:b/>
          <w:sz w:val="17"/>
          <w:szCs w:val="17"/>
          <w:u w:val="single"/>
        </w:rPr>
        <w:t xml:space="preserve"> dias, detalhado em</w:t>
      </w:r>
      <w:r>
        <w:rPr>
          <w:rFonts w:ascii="Verdana" w:eastAsia="Verdana" w:hAnsi="Verdana" w:cs="Verdana"/>
          <w:sz w:val="17"/>
          <w:szCs w:val="17"/>
        </w:rPr>
        <w:t xml:space="preserve"> </w:t>
      </w:r>
      <w:r>
        <w:rPr>
          <w:rFonts w:ascii="Verdana" w:eastAsia="Verdana" w:hAnsi="Verdana" w:cs="Verdana"/>
          <w:b/>
          <w:sz w:val="17"/>
          <w:szCs w:val="17"/>
          <w:u w:val="single"/>
        </w:rPr>
        <w:t>“Cronograma Físico e financeiro”;</w:t>
      </w:r>
    </w:p>
    <w:p w:rsidR="009C122C" w:rsidRDefault="009C122C">
      <w:pPr>
        <w:jc w:val="both"/>
        <w:rPr>
          <w:rFonts w:ascii="Verdana" w:eastAsia="Verdana" w:hAnsi="Verdana" w:cs="Verdana"/>
          <w:sz w:val="17"/>
          <w:szCs w:val="17"/>
          <w:u w:val="single"/>
        </w:rPr>
      </w:pPr>
    </w:p>
    <w:p w:rsidR="00EB1CC4" w:rsidRDefault="005545E0">
      <w:pPr>
        <w:jc w:val="both"/>
        <w:rPr>
          <w:rFonts w:ascii="Verdana" w:eastAsia="Verdana" w:hAnsi="Verdana" w:cs="Verdana"/>
          <w:color w:val="000000"/>
          <w:sz w:val="17"/>
          <w:szCs w:val="17"/>
        </w:rPr>
      </w:pPr>
      <w:r>
        <w:rPr>
          <w:rFonts w:ascii="Verdana" w:eastAsia="Verdana" w:hAnsi="Verdana" w:cs="Verdana"/>
          <w:color w:val="000000"/>
          <w:sz w:val="17"/>
          <w:szCs w:val="17"/>
        </w:rPr>
        <w:t>h) quaisquer outras informações que a licit</w:t>
      </w:r>
      <w:r w:rsidR="00EB1CC4">
        <w:rPr>
          <w:rFonts w:ascii="Verdana" w:eastAsia="Verdana" w:hAnsi="Verdana" w:cs="Verdana"/>
          <w:color w:val="000000"/>
          <w:sz w:val="17"/>
          <w:szCs w:val="17"/>
        </w:rPr>
        <w:t>ante julgar necessário oferecer;</w:t>
      </w:r>
    </w:p>
    <w:p w:rsidR="00EB1CC4" w:rsidRDefault="00EB1CC4">
      <w:pPr>
        <w:jc w:val="both"/>
        <w:rPr>
          <w:rFonts w:ascii="Verdana" w:eastAsia="Verdana" w:hAnsi="Verdana" w:cs="Verdana"/>
          <w:color w:val="000000"/>
          <w:sz w:val="17"/>
          <w:szCs w:val="17"/>
        </w:rPr>
      </w:pPr>
    </w:p>
    <w:p w:rsidR="00EB1CC4" w:rsidRDefault="00EB1CC4" w:rsidP="00EB1CC4">
      <w:pPr>
        <w:pStyle w:val="PargrafodaLista"/>
        <w:numPr>
          <w:ilvl w:val="0"/>
          <w:numId w:val="1"/>
        </w:numPr>
        <w:jc w:val="both"/>
        <w:rPr>
          <w:rFonts w:ascii="Verdana" w:eastAsia="Verdana" w:hAnsi="Verdana" w:cs="Verdana"/>
          <w:color w:val="000000"/>
          <w:sz w:val="17"/>
          <w:szCs w:val="17"/>
        </w:rPr>
      </w:pPr>
      <w:r>
        <w:rPr>
          <w:rFonts w:ascii="Verdana" w:eastAsia="Verdana" w:hAnsi="Verdana" w:cs="Verdana"/>
          <w:color w:val="000000"/>
          <w:sz w:val="17"/>
          <w:szCs w:val="17"/>
        </w:rPr>
        <w:lastRenderedPageBreak/>
        <w:t>O prazo de garantia das peças e componentes será no mínimo 12 (doze) meses ou conforme padrão do fabricante, se este for maior, contados da data do Termo de Recebimento Definitivo;</w:t>
      </w:r>
    </w:p>
    <w:p w:rsidR="00EB1CC4" w:rsidRPr="00EB1CC4" w:rsidRDefault="00EB1CC4" w:rsidP="00EB1CC4">
      <w:pPr>
        <w:pStyle w:val="PargrafodaLista"/>
        <w:numPr>
          <w:ilvl w:val="0"/>
          <w:numId w:val="1"/>
        </w:numPr>
        <w:jc w:val="both"/>
        <w:rPr>
          <w:rFonts w:ascii="Verdana" w:eastAsia="Verdana" w:hAnsi="Verdana" w:cs="Verdana"/>
          <w:color w:val="000000"/>
          <w:sz w:val="17"/>
          <w:szCs w:val="17"/>
        </w:rPr>
      </w:pPr>
      <w:r>
        <w:rPr>
          <w:rFonts w:ascii="Verdana" w:eastAsia="Verdana" w:hAnsi="Verdana" w:cs="Verdana"/>
          <w:color w:val="000000"/>
          <w:sz w:val="17"/>
          <w:szCs w:val="17"/>
        </w:rPr>
        <w:t>O prazo de garantia dos serviços será de 60 (sessenta) meses, contados da data da emissão do Termo de Recebimento Definitivo.</w:t>
      </w:r>
    </w:p>
    <w:p w:rsidR="009C122C" w:rsidRDefault="00EB1CC4">
      <w:pPr>
        <w:jc w:val="both"/>
        <w:rPr>
          <w:rFonts w:ascii="Verdana" w:eastAsia="Verdana" w:hAnsi="Verdana" w:cs="Verdana"/>
          <w:color w:val="000000"/>
          <w:sz w:val="17"/>
          <w:szCs w:val="17"/>
        </w:rPr>
      </w:pPr>
      <w:r>
        <w:rPr>
          <w:rFonts w:ascii="Verdana" w:eastAsia="Verdana" w:hAnsi="Verdana" w:cs="Verdana"/>
          <w:color w:val="000000"/>
          <w:sz w:val="17"/>
          <w:szCs w:val="17"/>
        </w:rPr>
        <w:t xml:space="preserve"> </w:t>
      </w:r>
    </w:p>
    <w:p w:rsidR="009C122C" w:rsidRDefault="005545E0">
      <w:pPr>
        <w:ind w:firstLine="709"/>
        <w:jc w:val="both"/>
        <w:rPr>
          <w:rFonts w:ascii="Verdana" w:eastAsia="Verdana" w:hAnsi="Verdana" w:cs="Verdana"/>
          <w:sz w:val="17"/>
          <w:szCs w:val="17"/>
        </w:rPr>
      </w:pPr>
      <w:r>
        <w:rPr>
          <w:rFonts w:ascii="Verdana" w:eastAsia="Verdana" w:hAnsi="Verdana" w:cs="Verdana"/>
          <w:color w:val="000000"/>
          <w:sz w:val="17"/>
          <w:szCs w:val="17"/>
        </w:rPr>
        <w:t xml:space="preserve">4.8 – Para a elaboração do preço unitário e total da proposta deverá ser adotadas a Planilha Quantitativa de Custo Unitário e Total, que </w:t>
      </w:r>
      <w:r>
        <w:rPr>
          <w:rFonts w:ascii="Verdana" w:eastAsia="Verdana" w:hAnsi="Verdana" w:cs="Verdana"/>
          <w:sz w:val="17"/>
          <w:szCs w:val="17"/>
        </w:rPr>
        <w:t xml:space="preserve">integra o </w:t>
      </w:r>
      <w:r>
        <w:rPr>
          <w:rFonts w:ascii="Verdana" w:eastAsia="Verdana" w:hAnsi="Verdana" w:cs="Verdana"/>
          <w:b/>
          <w:sz w:val="17"/>
          <w:szCs w:val="17"/>
        </w:rPr>
        <w:t>Anexo II deste instrumento.</w:t>
      </w:r>
      <w:r>
        <w:rPr>
          <w:rFonts w:ascii="Verdana" w:eastAsia="Verdana" w:hAnsi="Verdana" w:cs="Verdana"/>
          <w:sz w:val="17"/>
          <w:szCs w:val="17"/>
        </w:rPr>
        <w:t xml:space="preserve">  </w:t>
      </w:r>
    </w:p>
    <w:p w:rsidR="009C122C" w:rsidRDefault="009C122C">
      <w:pPr>
        <w:jc w:val="both"/>
        <w:rPr>
          <w:rFonts w:ascii="Verdana" w:eastAsia="Verdana" w:hAnsi="Verdana" w:cs="Verdana"/>
          <w:color w:val="000000"/>
          <w:sz w:val="17"/>
          <w:szCs w:val="17"/>
        </w:rPr>
      </w:pPr>
    </w:p>
    <w:p w:rsidR="009C122C" w:rsidRDefault="005545E0">
      <w:pPr>
        <w:ind w:firstLine="720"/>
        <w:jc w:val="both"/>
        <w:rPr>
          <w:rFonts w:ascii="Verdana" w:eastAsia="Verdana" w:hAnsi="Verdana" w:cs="Verdana"/>
          <w:color w:val="000000"/>
          <w:sz w:val="17"/>
          <w:szCs w:val="17"/>
        </w:rPr>
      </w:pPr>
      <w:r>
        <w:rPr>
          <w:rFonts w:ascii="Verdana" w:eastAsia="Verdana" w:hAnsi="Verdana" w:cs="Verdana"/>
          <w:color w:val="000000"/>
          <w:sz w:val="17"/>
          <w:szCs w:val="17"/>
        </w:rPr>
        <w:t>4.9 - Se a proposta for omissa ou contraria em relação ao prazo de que trata a alínea “g”, presumir-se-á aceito o indicado neste Edital.</w:t>
      </w:r>
    </w:p>
    <w:p w:rsidR="009C122C" w:rsidRDefault="009C122C">
      <w:pPr>
        <w:ind w:firstLine="720"/>
        <w:jc w:val="both"/>
        <w:rPr>
          <w:rFonts w:ascii="Verdana" w:eastAsia="Verdana" w:hAnsi="Verdana" w:cs="Verdana"/>
          <w:color w:val="000000"/>
          <w:sz w:val="17"/>
          <w:szCs w:val="17"/>
        </w:rPr>
      </w:pPr>
    </w:p>
    <w:p w:rsidR="009C122C" w:rsidRDefault="005545E0">
      <w:pPr>
        <w:ind w:firstLine="720"/>
        <w:jc w:val="both"/>
        <w:rPr>
          <w:rFonts w:ascii="Verdana" w:eastAsia="Verdana" w:hAnsi="Verdana" w:cs="Verdana"/>
          <w:color w:val="000000"/>
          <w:sz w:val="17"/>
          <w:szCs w:val="17"/>
        </w:rPr>
      </w:pPr>
      <w:r>
        <w:rPr>
          <w:rFonts w:ascii="Verdana" w:eastAsia="Verdana" w:hAnsi="Verdana" w:cs="Verdana"/>
          <w:color w:val="000000"/>
          <w:sz w:val="17"/>
          <w:szCs w:val="17"/>
        </w:rPr>
        <w:t>4.10 - Em nenhuma hipótese poderá ser alterado o conteúdo da proposta apresentada, seja com relação a preço, pagamento, prazo ou qualquer condição que importe a modificação dos termos originais. Serão corrigidos automaticamente pelos Membros da Comissão quaisquer erros de soma e/ou multiplicação, prevalecendo sempre o valor unitário.</w:t>
      </w:r>
    </w:p>
    <w:p w:rsidR="009C122C" w:rsidRDefault="009C122C">
      <w:pPr>
        <w:jc w:val="both"/>
        <w:rPr>
          <w:rFonts w:ascii="Verdana" w:eastAsia="Verdana" w:hAnsi="Verdana" w:cs="Verdana"/>
          <w:color w:val="000000"/>
          <w:sz w:val="17"/>
          <w:szCs w:val="17"/>
        </w:rPr>
      </w:pPr>
    </w:p>
    <w:p w:rsidR="009C122C" w:rsidRDefault="005545E0">
      <w:pPr>
        <w:ind w:firstLine="720"/>
        <w:jc w:val="both"/>
        <w:rPr>
          <w:rFonts w:ascii="Verdana" w:eastAsia="Verdana" w:hAnsi="Verdana" w:cs="Verdana"/>
          <w:color w:val="000000"/>
          <w:sz w:val="17"/>
          <w:szCs w:val="17"/>
        </w:rPr>
      </w:pPr>
      <w:r>
        <w:rPr>
          <w:rFonts w:ascii="Verdana" w:eastAsia="Verdana" w:hAnsi="Verdana" w:cs="Verdana"/>
          <w:color w:val="000000"/>
          <w:sz w:val="17"/>
          <w:szCs w:val="17"/>
        </w:rPr>
        <w:t xml:space="preserve">4.11 - A falta de data, assinatura ou rubrica na proposta poderá ser suprida pelo representante legal da licitante, presente à Sessão </w:t>
      </w:r>
      <w:r>
        <w:rPr>
          <w:rFonts w:ascii="Verdana" w:eastAsia="Verdana" w:hAnsi="Verdana" w:cs="Verdana"/>
          <w:sz w:val="17"/>
          <w:szCs w:val="17"/>
        </w:rPr>
        <w:t>com poderes para esse fim</w:t>
      </w:r>
      <w:r>
        <w:rPr>
          <w:rFonts w:ascii="Verdana" w:eastAsia="Verdana" w:hAnsi="Verdana" w:cs="Verdana"/>
          <w:color w:val="000000"/>
          <w:sz w:val="17"/>
          <w:szCs w:val="17"/>
        </w:rPr>
        <w:t>.</w:t>
      </w:r>
    </w:p>
    <w:p w:rsidR="009C122C" w:rsidRDefault="009C122C">
      <w:pPr>
        <w:jc w:val="both"/>
        <w:rPr>
          <w:rFonts w:ascii="Verdana" w:eastAsia="Verdana" w:hAnsi="Verdana" w:cs="Verdana"/>
          <w:color w:val="000000"/>
          <w:sz w:val="17"/>
          <w:szCs w:val="17"/>
        </w:rPr>
      </w:pPr>
    </w:p>
    <w:p w:rsidR="009C122C" w:rsidRDefault="005545E0">
      <w:pPr>
        <w:ind w:firstLine="720"/>
        <w:jc w:val="both"/>
        <w:rPr>
          <w:rFonts w:ascii="Verdana" w:eastAsia="Verdana" w:hAnsi="Verdana" w:cs="Verdana"/>
          <w:color w:val="000000"/>
          <w:sz w:val="17"/>
          <w:szCs w:val="17"/>
        </w:rPr>
      </w:pPr>
      <w:r>
        <w:rPr>
          <w:rFonts w:ascii="Verdana" w:eastAsia="Verdana" w:hAnsi="Verdana" w:cs="Verdana"/>
          <w:color w:val="000000"/>
          <w:sz w:val="17"/>
          <w:szCs w:val="17"/>
        </w:rPr>
        <w:t>4.12 - A falta do CNPJ e/ou endereço completo poderá também ser suprida pelos dados constantes dos documentos apresentados dentro do envelope “Documentação”.</w:t>
      </w:r>
    </w:p>
    <w:p w:rsidR="009C122C" w:rsidRDefault="009C122C">
      <w:pPr>
        <w:jc w:val="both"/>
        <w:rPr>
          <w:rFonts w:ascii="Verdana" w:eastAsia="Verdana" w:hAnsi="Verdana" w:cs="Verdana"/>
          <w:color w:val="000000"/>
          <w:sz w:val="17"/>
          <w:szCs w:val="17"/>
        </w:rPr>
      </w:pPr>
    </w:p>
    <w:p w:rsidR="009C122C" w:rsidRDefault="005545E0">
      <w:pPr>
        <w:pBdr>
          <w:top w:val="nil"/>
          <w:left w:val="nil"/>
          <w:bottom w:val="nil"/>
          <w:right w:val="nil"/>
          <w:between w:val="nil"/>
        </w:pBdr>
        <w:ind w:firstLine="720"/>
        <w:jc w:val="both"/>
        <w:rPr>
          <w:rFonts w:ascii="Verdana" w:eastAsia="Verdana" w:hAnsi="Verdana" w:cs="Verdana"/>
          <w:color w:val="000000"/>
          <w:sz w:val="17"/>
          <w:szCs w:val="17"/>
        </w:rPr>
      </w:pPr>
      <w:r>
        <w:rPr>
          <w:rFonts w:ascii="Verdana" w:eastAsia="Verdana" w:hAnsi="Verdana" w:cs="Verdana"/>
          <w:color w:val="000000"/>
          <w:sz w:val="17"/>
          <w:szCs w:val="17"/>
        </w:rPr>
        <w:t>4.13 - A apresentação da Proposta será considerada como evidência de que a proponente examinou criteriosamente os documentos deste Edital e julgou-os suficientes para a elaboração de Proposta voltada à execução do objeto licitado em todos os seus detalhamentos.</w:t>
      </w:r>
    </w:p>
    <w:p w:rsidR="009C122C" w:rsidRDefault="009C122C">
      <w:pPr>
        <w:pBdr>
          <w:top w:val="nil"/>
          <w:left w:val="nil"/>
          <w:bottom w:val="nil"/>
          <w:right w:val="nil"/>
          <w:between w:val="nil"/>
        </w:pBdr>
        <w:ind w:firstLine="720"/>
        <w:jc w:val="both"/>
        <w:rPr>
          <w:rFonts w:ascii="Verdana" w:eastAsia="Verdana" w:hAnsi="Verdana" w:cs="Verdana"/>
          <w:color w:val="000000"/>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 xml:space="preserve">4.14 - </w:t>
      </w:r>
      <w:proofErr w:type="gramStart"/>
      <w:r>
        <w:rPr>
          <w:rFonts w:ascii="Verdana" w:eastAsia="Verdana" w:hAnsi="Verdana" w:cs="Verdana"/>
          <w:sz w:val="17"/>
          <w:szCs w:val="17"/>
        </w:rPr>
        <w:t>Todos</w:t>
      </w:r>
      <w:proofErr w:type="gramEnd"/>
      <w:r>
        <w:rPr>
          <w:rFonts w:ascii="Verdana" w:eastAsia="Verdana" w:hAnsi="Verdana" w:cs="Verdana"/>
          <w:sz w:val="17"/>
          <w:szCs w:val="17"/>
        </w:rPr>
        <w:t xml:space="preserve"> materiais empregados na obra deverá ser de primeira qualidade e seguir as normas da </w:t>
      </w:r>
      <w:r>
        <w:rPr>
          <w:rFonts w:ascii="Verdana" w:eastAsia="Verdana" w:hAnsi="Verdana" w:cs="Verdana"/>
          <w:b/>
          <w:sz w:val="17"/>
          <w:szCs w:val="17"/>
        </w:rPr>
        <w:t xml:space="preserve">ABNT </w:t>
      </w:r>
      <w:r>
        <w:rPr>
          <w:rFonts w:ascii="Verdana" w:eastAsia="Verdana" w:hAnsi="Verdana" w:cs="Verdana"/>
          <w:i/>
          <w:sz w:val="17"/>
          <w:szCs w:val="17"/>
        </w:rPr>
        <w:t xml:space="preserve">(Associação Brasileira de Normas Técnicas) </w:t>
      </w:r>
      <w:r>
        <w:rPr>
          <w:rFonts w:ascii="Verdana" w:eastAsia="Verdana" w:hAnsi="Verdana" w:cs="Verdana"/>
          <w:sz w:val="17"/>
          <w:szCs w:val="17"/>
        </w:rPr>
        <w:t>e demais Práticas Complementares estabelecidas no memorial descritivo que compõe o anexo I deste instrumento.</w:t>
      </w:r>
    </w:p>
    <w:p w:rsidR="009C122C" w:rsidRDefault="009C122C">
      <w:pPr>
        <w:jc w:val="both"/>
        <w:rPr>
          <w:rFonts w:ascii="Verdana" w:eastAsia="Verdana" w:hAnsi="Verdana" w:cs="Verdana"/>
          <w:sz w:val="17"/>
          <w:szCs w:val="17"/>
        </w:rPr>
      </w:pPr>
    </w:p>
    <w:p w:rsidR="009C122C" w:rsidRDefault="005545E0">
      <w:pPr>
        <w:pBdr>
          <w:top w:val="nil"/>
          <w:left w:val="nil"/>
          <w:bottom w:val="nil"/>
          <w:right w:val="nil"/>
          <w:between w:val="nil"/>
        </w:pBdr>
        <w:ind w:firstLine="720"/>
        <w:jc w:val="both"/>
        <w:rPr>
          <w:rFonts w:ascii="Verdana" w:eastAsia="Verdana" w:hAnsi="Verdana" w:cs="Verdana"/>
          <w:color w:val="000000"/>
          <w:sz w:val="17"/>
          <w:szCs w:val="17"/>
        </w:rPr>
      </w:pPr>
      <w:r>
        <w:rPr>
          <w:rFonts w:ascii="Verdana" w:eastAsia="Verdana" w:hAnsi="Verdana" w:cs="Verdana"/>
          <w:color w:val="000000"/>
          <w:sz w:val="17"/>
          <w:szCs w:val="17"/>
        </w:rPr>
        <w:t xml:space="preserve">4.15 – Nos preços ofertados deverão estar inclusos todas as despesas relativas à aplicação de materiais, mão-de-obra, equipamentos, ferramentas, transportes, alimentação, condução e estadia do pessoal envolvido na execução dos trabalhos, bem como quaisquer outros dispêndios decorrentes, direta ou indiretamente, da realização do objeto desta licitação. </w:t>
      </w:r>
    </w:p>
    <w:p w:rsidR="009C122C" w:rsidRDefault="009C122C">
      <w:pPr>
        <w:pBdr>
          <w:top w:val="nil"/>
          <w:left w:val="nil"/>
          <w:bottom w:val="nil"/>
          <w:right w:val="nil"/>
          <w:between w:val="nil"/>
        </w:pBdr>
        <w:ind w:firstLine="720"/>
        <w:jc w:val="both"/>
        <w:rPr>
          <w:rFonts w:ascii="Verdana" w:eastAsia="Verdana" w:hAnsi="Verdana" w:cs="Verdana"/>
          <w:color w:val="000000"/>
          <w:sz w:val="17"/>
          <w:szCs w:val="17"/>
        </w:rPr>
      </w:pPr>
    </w:p>
    <w:p w:rsidR="009C122C" w:rsidRDefault="005545E0">
      <w:pPr>
        <w:pBdr>
          <w:top w:val="nil"/>
          <w:left w:val="nil"/>
          <w:bottom w:val="nil"/>
          <w:right w:val="nil"/>
          <w:between w:val="nil"/>
        </w:pBdr>
        <w:ind w:firstLine="720"/>
        <w:jc w:val="both"/>
        <w:rPr>
          <w:rFonts w:ascii="Verdana" w:eastAsia="Verdana" w:hAnsi="Verdana" w:cs="Verdana"/>
          <w:color w:val="000000"/>
          <w:sz w:val="18"/>
          <w:szCs w:val="18"/>
        </w:rPr>
      </w:pPr>
      <w:r>
        <w:rPr>
          <w:rFonts w:ascii="Verdana" w:eastAsia="Verdana" w:hAnsi="Verdana" w:cs="Verdana"/>
          <w:color w:val="000000"/>
          <w:sz w:val="17"/>
          <w:szCs w:val="17"/>
        </w:rPr>
        <w:t>4.16 – Todos os tributos, inclusive taxas, contribuições fiscais, encargos previdenciários e trabalhistas e emolumentos devidos em decorrência da execução do objeto da presente licitação, serão de exclusiva responsabilidade da licitante, que os recolherá sem direito a reembolso</w:t>
      </w:r>
      <w:r>
        <w:rPr>
          <w:rFonts w:ascii="Verdana" w:eastAsia="Verdana" w:hAnsi="Verdana" w:cs="Verdana"/>
          <w:color w:val="000000"/>
          <w:sz w:val="18"/>
          <w:szCs w:val="18"/>
        </w:rPr>
        <w:t>.</w:t>
      </w:r>
    </w:p>
    <w:p w:rsidR="009C122C" w:rsidRDefault="009C122C">
      <w:pPr>
        <w:jc w:val="both"/>
        <w:rPr>
          <w:rFonts w:ascii="Verdana" w:eastAsia="Verdana" w:hAnsi="Verdana" w:cs="Verdana"/>
          <w:sz w:val="18"/>
          <w:szCs w:val="18"/>
        </w:rPr>
      </w:pPr>
    </w:p>
    <w:p w:rsidR="009C122C" w:rsidRDefault="009C122C">
      <w:pPr>
        <w:jc w:val="both"/>
        <w:rPr>
          <w:rFonts w:ascii="Verdana" w:eastAsia="Verdana" w:hAnsi="Verdana" w:cs="Verdana"/>
          <w:sz w:val="18"/>
          <w:szCs w:val="18"/>
        </w:rPr>
      </w:pPr>
    </w:p>
    <w:p w:rsidR="009C122C" w:rsidRDefault="005545E0">
      <w:pPr>
        <w:jc w:val="both"/>
        <w:rPr>
          <w:rFonts w:ascii="Verdana" w:eastAsia="Verdana" w:hAnsi="Verdana" w:cs="Verdana"/>
          <w:sz w:val="18"/>
          <w:szCs w:val="18"/>
        </w:rPr>
      </w:pPr>
      <w:r>
        <w:rPr>
          <w:rFonts w:ascii="Verdana" w:eastAsia="Verdana" w:hAnsi="Verdana" w:cs="Verdana"/>
          <w:b/>
          <w:sz w:val="18"/>
          <w:szCs w:val="18"/>
        </w:rPr>
        <w:t>5.0 - DO CRITÉRIO DE JULGAMENTO</w:t>
      </w:r>
    </w:p>
    <w:p w:rsidR="009C122C" w:rsidRDefault="009C122C">
      <w:pPr>
        <w:jc w:val="both"/>
        <w:rPr>
          <w:rFonts w:ascii="Verdana" w:eastAsia="Verdana" w:hAnsi="Verdana" w:cs="Verdana"/>
          <w:sz w:val="18"/>
          <w:szCs w:val="18"/>
        </w:rPr>
      </w:pPr>
    </w:p>
    <w:p w:rsidR="009C122C" w:rsidRDefault="005545E0">
      <w:pPr>
        <w:ind w:firstLine="720"/>
        <w:jc w:val="both"/>
        <w:rPr>
          <w:rFonts w:ascii="Verdana" w:eastAsia="Verdana" w:hAnsi="Verdana" w:cs="Verdana"/>
          <w:sz w:val="17"/>
          <w:szCs w:val="17"/>
        </w:rPr>
      </w:pPr>
      <w:r>
        <w:rPr>
          <w:rFonts w:ascii="Verdana" w:eastAsia="Verdana" w:hAnsi="Verdana" w:cs="Verdana"/>
          <w:sz w:val="18"/>
          <w:szCs w:val="18"/>
        </w:rPr>
        <w:t xml:space="preserve">5.1 </w:t>
      </w:r>
      <w:r>
        <w:rPr>
          <w:rFonts w:ascii="Verdana" w:eastAsia="Verdana" w:hAnsi="Verdana" w:cs="Verdana"/>
          <w:sz w:val="17"/>
          <w:szCs w:val="17"/>
        </w:rPr>
        <w:t xml:space="preserve">- A competente classificação das Propostas de Preços será determinada através do critério de </w:t>
      </w:r>
      <w:r>
        <w:rPr>
          <w:rFonts w:ascii="Verdana" w:eastAsia="Verdana" w:hAnsi="Verdana" w:cs="Verdana"/>
          <w:b/>
          <w:sz w:val="17"/>
          <w:szCs w:val="17"/>
        </w:rPr>
        <w:t>MENOR PREÇO GLOBAL</w:t>
      </w:r>
      <w:r>
        <w:rPr>
          <w:rFonts w:ascii="Verdana" w:eastAsia="Verdana" w:hAnsi="Verdana" w:cs="Verdana"/>
          <w:sz w:val="17"/>
          <w:szCs w:val="17"/>
        </w:rPr>
        <w:t xml:space="preserve"> oferecido</w:t>
      </w:r>
      <w:r>
        <w:rPr>
          <w:rFonts w:ascii="Verdana" w:eastAsia="Verdana" w:hAnsi="Verdana" w:cs="Verdana"/>
          <w:b/>
          <w:sz w:val="17"/>
          <w:szCs w:val="17"/>
        </w:rPr>
        <w:t>,</w:t>
      </w:r>
      <w:r>
        <w:rPr>
          <w:rFonts w:ascii="Verdana" w:eastAsia="Verdana" w:hAnsi="Verdana" w:cs="Verdana"/>
          <w:sz w:val="17"/>
          <w:szCs w:val="17"/>
        </w:rPr>
        <w:t xml:space="preserve"> á vista de que esta licitação é do tipo </w:t>
      </w:r>
      <w:r>
        <w:rPr>
          <w:rFonts w:ascii="Verdana" w:eastAsia="Verdana" w:hAnsi="Verdana" w:cs="Verdana"/>
          <w:b/>
          <w:sz w:val="17"/>
          <w:szCs w:val="17"/>
        </w:rPr>
        <w:t>MENOR PREÇO.</w:t>
      </w:r>
    </w:p>
    <w:p w:rsidR="009C122C" w:rsidRDefault="009C122C">
      <w:pPr>
        <w:ind w:firstLine="720"/>
        <w:jc w:val="both"/>
        <w:rPr>
          <w:rFonts w:ascii="Verdana" w:eastAsia="Verdana" w:hAnsi="Verdana" w:cs="Verdana"/>
          <w:sz w:val="17"/>
          <w:szCs w:val="17"/>
        </w:rPr>
      </w:pPr>
    </w:p>
    <w:p w:rsidR="009C122C" w:rsidRDefault="005545E0">
      <w:pPr>
        <w:ind w:firstLine="720"/>
        <w:jc w:val="both"/>
        <w:rPr>
          <w:rFonts w:ascii="Verdana" w:eastAsia="Verdana" w:hAnsi="Verdana" w:cs="Verdana"/>
          <w:sz w:val="17"/>
          <w:szCs w:val="17"/>
        </w:rPr>
      </w:pPr>
      <w:r>
        <w:rPr>
          <w:rFonts w:ascii="Verdana" w:eastAsia="Verdana" w:hAnsi="Verdana" w:cs="Verdana"/>
          <w:sz w:val="17"/>
          <w:szCs w:val="17"/>
        </w:rPr>
        <w:t>5.2 – Antes de efetuar a classificação, a Comissão de Licitação identificará e comunicará a participação ou não de Microempresas ou Empresas de Pequeno Porte, para fins de aplicação das condições especiais de que tratam os artigos 42 e 45 da lei Complementar nº. 123/06.</w:t>
      </w:r>
    </w:p>
    <w:p w:rsidR="009C122C" w:rsidRDefault="009C122C">
      <w:pPr>
        <w:ind w:firstLine="720"/>
        <w:jc w:val="both"/>
        <w:rPr>
          <w:rFonts w:ascii="Verdana" w:eastAsia="Verdana" w:hAnsi="Verdana" w:cs="Verdana"/>
          <w:sz w:val="17"/>
          <w:szCs w:val="17"/>
        </w:rPr>
      </w:pPr>
    </w:p>
    <w:p w:rsidR="009C122C" w:rsidRDefault="005545E0">
      <w:pPr>
        <w:ind w:firstLine="720"/>
        <w:jc w:val="both"/>
        <w:rPr>
          <w:rFonts w:ascii="Verdana" w:eastAsia="Verdana" w:hAnsi="Verdana" w:cs="Verdana"/>
          <w:sz w:val="17"/>
          <w:szCs w:val="17"/>
        </w:rPr>
      </w:pPr>
      <w:r>
        <w:rPr>
          <w:rFonts w:ascii="Verdana" w:eastAsia="Verdana" w:hAnsi="Verdana" w:cs="Verdana"/>
          <w:b/>
          <w:sz w:val="17"/>
          <w:szCs w:val="17"/>
        </w:rPr>
        <w:t xml:space="preserve">5.3 – </w:t>
      </w:r>
      <w:r>
        <w:rPr>
          <w:rFonts w:ascii="Verdana" w:eastAsia="Verdana" w:hAnsi="Verdana" w:cs="Verdana"/>
          <w:b/>
          <w:sz w:val="17"/>
          <w:szCs w:val="17"/>
          <w:u w:val="single"/>
        </w:rPr>
        <w:t>SERÁ JULGADA DESCLASSIFICADA A PROPOSTA DA LICITANTE QUE</w:t>
      </w:r>
      <w:r>
        <w:rPr>
          <w:rFonts w:ascii="Verdana" w:eastAsia="Verdana" w:hAnsi="Verdana" w:cs="Verdana"/>
          <w:b/>
          <w:sz w:val="17"/>
          <w:szCs w:val="17"/>
        </w:rPr>
        <w:t>:</w:t>
      </w:r>
    </w:p>
    <w:p w:rsidR="009C122C" w:rsidRDefault="009C122C">
      <w:pPr>
        <w:ind w:firstLine="720"/>
        <w:jc w:val="both"/>
        <w:rPr>
          <w:rFonts w:ascii="Verdana" w:eastAsia="Verdana" w:hAnsi="Verdana" w:cs="Verdana"/>
          <w:sz w:val="17"/>
          <w:szCs w:val="17"/>
        </w:rPr>
      </w:pPr>
    </w:p>
    <w:p w:rsidR="009C122C" w:rsidRDefault="005545E0">
      <w:pPr>
        <w:ind w:firstLine="720"/>
        <w:jc w:val="both"/>
        <w:rPr>
          <w:rFonts w:ascii="Verdana" w:eastAsia="Verdana" w:hAnsi="Verdana" w:cs="Verdana"/>
          <w:sz w:val="17"/>
          <w:szCs w:val="17"/>
        </w:rPr>
      </w:pPr>
      <w:r>
        <w:rPr>
          <w:rFonts w:ascii="Verdana" w:eastAsia="Verdana" w:hAnsi="Verdana" w:cs="Verdana"/>
          <w:sz w:val="17"/>
          <w:szCs w:val="17"/>
        </w:rPr>
        <w:t xml:space="preserve">a) Não atender integralmente às exigências contidas neste Edital, principalmente aquelas descritas no </w:t>
      </w:r>
      <w:r>
        <w:rPr>
          <w:rFonts w:ascii="Verdana" w:eastAsia="Verdana" w:hAnsi="Verdana" w:cs="Verdana"/>
          <w:b/>
          <w:sz w:val="17"/>
          <w:szCs w:val="17"/>
        </w:rPr>
        <w:t>item 4.7 do clausula 4.0 deste instrumento.</w:t>
      </w:r>
      <w:r>
        <w:rPr>
          <w:rFonts w:ascii="Verdana" w:eastAsia="Verdana" w:hAnsi="Verdana" w:cs="Verdana"/>
          <w:sz w:val="17"/>
          <w:szCs w:val="17"/>
        </w:rPr>
        <w:t xml:space="preserve"> </w:t>
      </w:r>
    </w:p>
    <w:p w:rsidR="009C122C" w:rsidRDefault="009C122C">
      <w:pPr>
        <w:ind w:firstLine="720"/>
        <w:jc w:val="both"/>
        <w:rPr>
          <w:rFonts w:ascii="Verdana" w:eastAsia="Verdana" w:hAnsi="Verdana" w:cs="Verdana"/>
          <w:sz w:val="17"/>
          <w:szCs w:val="17"/>
        </w:rPr>
      </w:pPr>
    </w:p>
    <w:p w:rsidR="00075989" w:rsidRPr="00075989" w:rsidRDefault="00075989" w:rsidP="00075989">
      <w:pPr>
        <w:ind w:left="128"/>
        <w:jc w:val="both"/>
        <w:rPr>
          <w:rFonts w:ascii="Verdana" w:eastAsia="Verdana" w:hAnsi="Verdana" w:cs="Verdana"/>
          <w:b/>
          <w:i/>
          <w:sz w:val="17"/>
          <w:szCs w:val="17"/>
        </w:rPr>
      </w:pPr>
      <w:r w:rsidRPr="00F97058">
        <w:rPr>
          <w:rFonts w:ascii="Verdana" w:eastAsia="Verdana" w:hAnsi="Verdana" w:cs="Verdana"/>
          <w:sz w:val="17"/>
          <w:szCs w:val="17"/>
          <w:highlight w:val="yellow"/>
        </w:rPr>
        <w:t xml:space="preserve">b) </w:t>
      </w:r>
      <w:r w:rsidR="005545E0" w:rsidRPr="00F97058">
        <w:rPr>
          <w:rFonts w:ascii="Verdana" w:eastAsia="Verdana" w:hAnsi="Verdana" w:cs="Verdana"/>
          <w:sz w:val="17"/>
          <w:szCs w:val="17"/>
          <w:highlight w:val="yellow"/>
        </w:rPr>
        <w:t xml:space="preserve">Apresentar valor global superior ao valor orçado pela Prefeitura, ou seja, valor global superior à </w:t>
      </w:r>
      <w:r w:rsidR="005545E0" w:rsidRPr="00F97058">
        <w:rPr>
          <w:rFonts w:ascii="Verdana" w:eastAsia="Verdana" w:hAnsi="Verdana" w:cs="Verdana"/>
          <w:b/>
          <w:i/>
          <w:sz w:val="17"/>
          <w:szCs w:val="17"/>
          <w:highlight w:val="yellow"/>
        </w:rPr>
        <w:t>R$</w:t>
      </w:r>
      <w:r w:rsidRPr="00F97058">
        <w:rPr>
          <w:rFonts w:ascii="Verdana" w:eastAsia="Verdana" w:hAnsi="Verdana" w:cs="Verdana"/>
          <w:b/>
          <w:i/>
          <w:sz w:val="17"/>
          <w:szCs w:val="17"/>
          <w:highlight w:val="yellow"/>
        </w:rPr>
        <w:t xml:space="preserve"> </w:t>
      </w:r>
      <w:r w:rsidR="00B436BB" w:rsidRPr="00F97058">
        <w:rPr>
          <w:rFonts w:ascii="Verdana" w:eastAsia="Verdana" w:hAnsi="Verdana" w:cs="Verdana"/>
          <w:b/>
          <w:i/>
          <w:sz w:val="17"/>
          <w:szCs w:val="17"/>
          <w:highlight w:val="yellow"/>
        </w:rPr>
        <w:t>166.094,72 (cento e sessenta e seis mil noventa e quatro reais e setenta e dois centavos</w:t>
      </w:r>
      <w:r w:rsidR="00555141" w:rsidRPr="00F97058">
        <w:rPr>
          <w:rFonts w:ascii="Verdana" w:eastAsia="Verdana" w:hAnsi="Verdana" w:cs="Verdana"/>
          <w:b/>
          <w:i/>
          <w:sz w:val="17"/>
          <w:szCs w:val="17"/>
          <w:highlight w:val="yellow"/>
        </w:rPr>
        <w:t>).</w:t>
      </w:r>
    </w:p>
    <w:p w:rsidR="009C122C" w:rsidRPr="00075989" w:rsidRDefault="00075989" w:rsidP="00075989">
      <w:pPr>
        <w:pStyle w:val="PargrafodaLista"/>
        <w:ind w:left="488"/>
        <w:jc w:val="both"/>
        <w:rPr>
          <w:rFonts w:ascii="Verdana" w:eastAsia="Verdana" w:hAnsi="Verdana" w:cs="Verdana"/>
          <w:sz w:val="17"/>
          <w:szCs w:val="17"/>
        </w:rPr>
      </w:pPr>
      <w:r w:rsidRPr="00075989">
        <w:rPr>
          <w:rFonts w:ascii="Verdana" w:eastAsia="Verdana" w:hAnsi="Verdana" w:cs="Verdana"/>
          <w:sz w:val="17"/>
          <w:szCs w:val="17"/>
        </w:rPr>
        <w:t xml:space="preserve"> </w:t>
      </w: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 xml:space="preserve">c) Apresentar preços manifestamente </w:t>
      </w:r>
      <w:proofErr w:type="spellStart"/>
      <w:r>
        <w:rPr>
          <w:rFonts w:ascii="Verdana" w:eastAsia="Verdana" w:hAnsi="Verdana" w:cs="Verdana"/>
          <w:sz w:val="17"/>
          <w:szCs w:val="17"/>
        </w:rPr>
        <w:t>inexeqüíveis</w:t>
      </w:r>
      <w:proofErr w:type="spellEnd"/>
      <w:r>
        <w:rPr>
          <w:rFonts w:ascii="Verdana" w:eastAsia="Verdana" w:hAnsi="Verdana" w:cs="Verdana"/>
          <w:sz w:val="17"/>
          <w:szCs w:val="17"/>
        </w:rPr>
        <w:t>, cujos valores sejam inferiores a 70% (setenta por cento) do valor global orçado (estimado) pela Municipalidade.</w:t>
      </w:r>
    </w:p>
    <w:p w:rsidR="009C122C" w:rsidRDefault="009C122C">
      <w:pPr>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5.4 - As propostas serão inicialmente ordenadas em ordem crescente do Valor Global proposto, ou seja, será provisoriamente classificada em primeiro lugar a proposta com menor Valor Global e assim sucessivamente.</w:t>
      </w:r>
    </w:p>
    <w:p w:rsidR="009C122C" w:rsidRDefault="009C122C">
      <w:pPr>
        <w:ind w:firstLine="709"/>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 xml:space="preserve">5.5 - Com base nessa ordem, será verificada a ocorrência da situação de empate legal, prevista no art. 44 da Lei Complementar nº 123/06, em que as propostas apresentadas pelas </w:t>
      </w:r>
      <w:r>
        <w:rPr>
          <w:rFonts w:ascii="Verdana" w:eastAsia="Verdana" w:hAnsi="Verdana" w:cs="Verdana"/>
          <w:sz w:val="17"/>
          <w:szCs w:val="17"/>
        </w:rPr>
        <w:lastRenderedPageBreak/>
        <w:t>Microempresas ou Empresas de Pequeno Porte sejam iguais ou até 10% (dez por cento) superiores à proposta mais bem classificada.</w:t>
      </w:r>
    </w:p>
    <w:p w:rsidR="009C122C" w:rsidRDefault="009C122C">
      <w:pPr>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 xml:space="preserve">5.6 - Ocorrendo tal situação, será </w:t>
      </w:r>
      <w:proofErr w:type="gramStart"/>
      <w:r>
        <w:rPr>
          <w:rFonts w:ascii="Verdana" w:eastAsia="Verdana" w:hAnsi="Verdana" w:cs="Verdana"/>
          <w:sz w:val="17"/>
          <w:szCs w:val="17"/>
        </w:rPr>
        <w:t>assegurado</w:t>
      </w:r>
      <w:proofErr w:type="gramEnd"/>
      <w:r>
        <w:rPr>
          <w:rFonts w:ascii="Verdana" w:eastAsia="Verdana" w:hAnsi="Verdana" w:cs="Verdana"/>
          <w:sz w:val="17"/>
          <w:szCs w:val="17"/>
        </w:rPr>
        <w:t>, como critério de desempate, a preferência de contratação às Microempresas ou Empresas de Pequeno Porte, nos seguintes termos:</w:t>
      </w:r>
    </w:p>
    <w:p w:rsidR="009C122C" w:rsidRDefault="009C122C">
      <w:pPr>
        <w:jc w:val="both"/>
        <w:rPr>
          <w:rFonts w:ascii="Verdana" w:eastAsia="Verdana" w:hAnsi="Verdana" w:cs="Verdana"/>
          <w:sz w:val="17"/>
          <w:szCs w:val="17"/>
        </w:rPr>
      </w:pPr>
    </w:p>
    <w:p w:rsidR="009C122C" w:rsidRDefault="005545E0">
      <w:pPr>
        <w:numPr>
          <w:ilvl w:val="0"/>
          <w:numId w:val="4"/>
        </w:numPr>
        <w:ind w:left="284" w:hanging="284"/>
        <w:jc w:val="both"/>
        <w:rPr>
          <w:rFonts w:ascii="Verdana" w:eastAsia="Verdana" w:hAnsi="Verdana" w:cs="Verdana"/>
          <w:sz w:val="17"/>
          <w:szCs w:val="17"/>
        </w:rPr>
      </w:pPr>
      <w:proofErr w:type="gramStart"/>
      <w:r>
        <w:rPr>
          <w:rFonts w:ascii="Verdana" w:eastAsia="Verdana" w:hAnsi="Verdana" w:cs="Verdana"/>
          <w:sz w:val="17"/>
          <w:szCs w:val="17"/>
        </w:rPr>
        <w:t>no</w:t>
      </w:r>
      <w:proofErr w:type="gramEnd"/>
      <w:r>
        <w:rPr>
          <w:rFonts w:ascii="Verdana" w:eastAsia="Verdana" w:hAnsi="Verdana" w:cs="Verdana"/>
          <w:sz w:val="17"/>
          <w:szCs w:val="17"/>
        </w:rPr>
        <w:t xml:space="preserve"> caso de equivalência dos valores apresentados pelas Microempresas ou Empresas de Pequeno Porte que se encontrem no intervalo estabelecido no parágrafo 1º do art. 44 da Lei Complementar nº 123/06, será realizado sorteio entre elas para que se identifique aquela que primeiro poderá apresentar melhor oferta.</w:t>
      </w:r>
    </w:p>
    <w:p w:rsidR="009C122C" w:rsidRDefault="009C122C">
      <w:pPr>
        <w:jc w:val="both"/>
        <w:rPr>
          <w:rFonts w:ascii="Verdana" w:eastAsia="Verdana" w:hAnsi="Verdana" w:cs="Verdana"/>
          <w:sz w:val="17"/>
          <w:szCs w:val="17"/>
        </w:rPr>
      </w:pPr>
    </w:p>
    <w:p w:rsidR="009C122C" w:rsidRDefault="005545E0">
      <w:pPr>
        <w:numPr>
          <w:ilvl w:val="0"/>
          <w:numId w:val="4"/>
        </w:numPr>
        <w:ind w:left="284" w:hanging="284"/>
        <w:jc w:val="both"/>
        <w:rPr>
          <w:rFonts w:ascii="Verdana" w:eastAsia="Verdana" w:hAnsi="Verdana" w:cs="Verdana"/>
          <w:sz w:val="17"/>
          <w:szCs w:val="17"/>
        </w:rPr>
      </w:pPr>
      <w:proofErr w:type="gramStart"/>
      <w:r>
        <w:rPr>
          <w:rFonts w:ascii="Verdana" w:eastAsia="Verdana" w:hAnsi="Verdana" w:cs="Verdana"/>
          <w:sz w:val="17"/>
          <w:szCs w:val="17"/>
        </w:rPr>
        <w:t>a</w:t>
      </w:r>
      <w:proofErr w:type="gramEnd"/>
      <w:r>
        <w:rPr>
          <w:rFonts w:ascii="Verdana" w:eastAsia="Verdana" w:hAnsi="Verdana" w:cs="Verdana"/>
          <w:sz w:val="17"/>
          <w:szCs w:val="17"/>
        </w:rPr>
        <w:t xml:space="preserve"> Microempresa ou Empresa de Pequeno Porte mais bem classificada poderá apresentar proposta de preço inferior àquela considerada vencedora da classificação provisória, situação em que será classificada em primeiro lugar.</w:t>
      </w:r>
    </w:p>
    <w:p w:rsidR="009C122C" w:rsidRDefault="009C122C">
      <w:pPr>
        <w:jc w:val="both"/>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 xml:space="preserve">5.6.1 - O prazo para apresentação de nova proposta será de até dois dias úteis, contados da intimação da licitante, </w:t>
      </w:r>
      <w:proofErr w:type="gramStart"/>
      <w:r>
        <w:rPr>
          <w:rFonts w:ascii="Verdana" w:eastAsia="Verdana" w:hAnsi="Verdana" w:cs="Verdana"/>
          <w:sz w:val="17"/>
          <w:szCs w:val="17"/>
        </w:rPr>
        <w:t>sob pena</w:t>
      </w:r>
      <w:proofErr w:type="gramEnd"/>
      <w:r>
        <w:rPr>
          <w:rFonts w:ascii="Verdana" w:eastAsia="Verdana" w:hAnsi="Verdana" w:cs="Verdana"/>
          <w:sz w:val="17"/>
          <w:szCs w:val="17"/>
        </w:rPr>
        <w:t xml:space="preserve"> de decadência do direito de inovar em seu preço.</w:t>
      </w:r>
    </w:p>
    <w:p w:rsidR="009C122C" w:rsidRDefault="009C122C">
      <w:pPr>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5.7 – Havendo empate entre duas ou mais propostas, a classificação será feita, obrigatoriamente, por sorteio em ato público para o qual todas as licitantes classificadas serão convocadas.</w:t>
      </w:r>
    </w:p>
    <w:p w:rsidR="009C122C" w:rsidRDefault="009C122C">
      <w:pPr>
        <w:jc w:val="both"/>
        <w:rPr>
          <w:rFonts w:ascii="Verdana" w:eastAsia="Verdana" w:hAnsi="Verdana" w:cs="Verdana"/>
          <w:sz w:val="17"/>
          <w:szCs w:val="17"/>
        </w:rPr>
      </w:pPr>
    </w:p>
    <w:p w:rsidR="009C122C" w:rsidRDefault="005545E0">
      <w:pPr>
        <w:jc w:val="both"/>
        <w:rPr>
          <w:rFonts w:ascii="Verdana" w:eastAsia="Verdana" w:hAnsi="Verdana" w:cs="Verdana"/>
          <w:sz w:val="17"/>
          <w:szCs w:val="17"/>
        </w:rPr>
      </w:pPr>
      <w:r>
        <w:rPr>
          <w:rFonts w:ascii="Verdana" w:eastAsia="Verdana" w:hAnsi="Verdana" w:cs="Verdana"/>
          <w:b/>
          <w:sz w:val="17"/>
          <w:szCs w:val="17"/>
        </w:rPr>
        <w:t>6.0– DO PROCEDIMENTO</w:t>
      </w:r>
    </w:p>
    <w:p w:rsidR="009C122C" w:rsidRDefault="009C122C">
      <w:pPr>
        <w:jc w:val="both"/>
        <w:rPr>
          <w:rFonts w:ascii="Verdana" w:eastAsia="Verdana" w:hAnsi="Verdana" w:cs="Verdana"/>
          <w:sz w:val="17"/>
          <w:szCs w:val="17"/>
        </w:rPr>
      </w:pPr>
    </w:p>
    <w:p w:rsidR="009C122C" w:rsidRDefault="005545E0">
      <w:pPr>
        <w:ind w:firstLine="720"/>
        <w:jc w:val="both"/>
        <w:rPr>
          <w:rFonts w:ascii="Verdana" w:eastAsia="Verdana" w:hAnsi="Verdana" w:cs="Verdana"/>
          <w:sz w:val="17"/>
          <w:szCs w:val="17"/>
        </w:rPr>
      </w:pPr>
      <w:r>
        <w:rPr>
          <w:rFonts w:ascii="Verdana" w:eastAsia="Verdana" w:hAnsi="Verdana" w:cs="Verdana"/>
          <w:sz w:val="17"/>
          <w:szCs w:val="17"/>
        </w:rPr>
        <w:t xml:space="preserve">6.1 - No dia, horário e local indicados nos </w:t>
      </w:r>
      <w:r>
        <w:rPr>
          <w:rFonts w:ascii="Verdana" w:eastAsia="Verdana" w:hAnsi="Verdana" w:cs="Verdana"/>
          <w:b/>
          <w:sz w:val="17"/>
          <w:szCs w:val="17"/>
        </w:rPr>
        <w:t>Campos 3, 4 e 5,</w:t>
      </w:r>
      <w:r>
        <w:rPr>
          <w:rFonts w:ascii="Verdana" w:eastAsia="Verdana" w:hAnsi="Verdana" w:cs="Verdana"/>
          <w:sz w:val="17"/>
          <w:szCs w:val="17"/>
        </w:rPr>
        <w:t xml:space="preserve"> em sessão pública, a Comissão de Licitação </w:t>
      </w:r>
      <w:proofErr w:type="gramStart"/>
      <w:r>
        <w:rPr>
          <w:rFonts w:ascii="Verdana" w:eastAsia="Verdana" w:hAnsi="Verdana" w:cs="Verdana"/>
          <w:sz w:val="17"/>
          <w:szCs w:val="17"/>
        </w:rPr>
        <w:t>procederá o</w:t>
      </w:r>
      <w:proofErr w:type="gramEnd"/>
      <w:r>
        <w:rPr>
          <w:rFonts w:ascii="Verdana" w:eastAsia="Verdana" w:hAnsi="Verdana" w:cs="Verdana"/>
          <w:sz w:val="17"/>
          <w:szCs w:val="17"/>
        </w:rPr>
        <w:t xml:space="preserve"> recebimento dos Envelopes, e em seguida efetuará a abertura do Envelope nº. 1 – HABILITAÇÃO.</w:t>
      </w:r>
    </w:p>
    <w:p w:rsidR="009C122C" w:rsidRDefault="009C122C">
      <w:pPr>
        <w:ind w:firstLine="720"/>
        <w:jc w:val="both"/>
        <w:rPr>
          <w:rFonts w:ascii="Verdana" w:eastAsia="Verdana" w:hAnsi="Verdana" w:cs="Verdana"/>
          <w:sz w:val="17"/>
          <w:szCs w:val="17"/>
        </w:rPr>
      </w:pPr>
    </w:p>
    <w:p w:rsidR="009C122C" w:rsidRDefault="005545E0">
      <w:pPr>
        <w:ind w:firstLine="720"/>
        <w:jc w:val="both"/>
        <w:rPr>
          <w:rFonts w:ascii="Verdana" w:eastAsia="Verdana" w:hAnsi="Verdana" w:cs="Verdana"/>
          <w:sz w:val="17"/>
          <w:szCs w:val="17"/>
        </w:rPr>
      </w:pPr>
      <w:r>
        <w:rPr>
          <w:rFonts w:ascii="Verdana" w:eastAsia="Verdana" w:hAnsi="Verdana" w:cs="Verdana"/>
          <w:sz w:val="17"/>
          <w:szCs w:val="17"/>
        </w:rPr>
        <w:t xml:space="preserve">6.2 – Nas sessões públicas, a licitante poderá se fazer representar por procurador ou pessoa devidamente credenciada em instrumento escrito </w:t>
      </w:r>
      <w:proofErr w:type="gramStart"/>
      <w:r>
        <w:rPr>
          <w:rFonts w:ascii="Verdana" w:eastAsia="Verdana" w:hAnsi="Verdana" w:cs="Verdana"/>
          <w:sz w:val="17"/>
          <w:szCs w:val="17"/>
        </w:rPr>
        <w:t>firmado pelo representante legal da mesma, a quem seja conferidos amplos</w:t>
      </w:r>
      <w:proofErr w:type="gramEnd"/>
      <w:r>
        <w:rPr>
          <w:rFonts w:ascii="Verdana" w:eastAsia="Verdana" w:hAnsi="Verdana" w:cs="Verdana"/>
          <w:sz w:val="17"/>
          <w:szCs w:val="17"/>
        </w:rPr>
        <w:t xml:space="preserve"> poderes para representá-la em todos os atos e termos do procedimento licitatório.</w:t>
      </w:r>
    </w:p>
    <w:p w:rsidR="009C122C" w:rsidRDefault="009C122C">
      <w:pPr>
        <w:ind w:firstLine="720"/>
        <w:jc w:val="both"/>
        <w:rPr>
          <w:rFonts w:ascii="Verdana" w:eastAsia="Verdana" w:hAnsi="Verdana" w:cs="Verdana"/>
          <w:sz w:val="17"/>
          <w:szCs w:val="17"/>
        </w:rPr>
      </w:pPr>
    </w:p>
    <w:p w:rsidR="009C122C" w:rsidRDefault="005545E0">
      <w:pPr>
        <w:ind w:firstLine="720"/>
        <w:jc w:val="both"/>
        <w:rPr>
          <w:rFonts w:ascii="Verdana" w:eastAsia="Verdana" w:hAnsi="Verdana" w:cs="Verdana"/>
          <w:sz w:val="17"/>
          <w:szCs w:val="17"/>
        </w:rPr>
      </w:pPr>
      <w:r>
        <w:rPr>
          <w:rFonts w:ascii="Verdana" w:eastAsia="Verdana" w:hAnsi="Verdana" w:cs="Verdana"/>
          <w:sz w:val="17"/>
          <w:szCs w:val="17"/>
        </w:rPr>
        <w:t>6.3 - No caso de representação, o procurador ou pessoa credenciada, deverá exibir o instrumento que o habilita a representar à licitante, antes do início dos trabalhos de abertura dos Envelopes.</w:t>
      </w:r>
    </w:p>
    <w:p w:rsidR="009C122C" w:rsidRDefault="009C122C">
      <w:pPr>
        <w:ind w:firstLine="720"/>
        <w:jc w:val="both"/>
        <w:rPr>
          <w:rFonts w:ascii="Verdana" w:eastAsia="Verdana" w:hAnsi="Verdana" w:cs="Verdana"/>
          <w:sz w:val="17"/>
          <w:szCs w:val="17"/>
        </w:rPr>
      </w:pPr>
    </w:p>
    <w:p w:rsidR="009C122C" w:rsidRDefault="005545E0">
      <w:pPr>
        <w:ind w:firstLine="720"/>
        <w:jc w:val="both"/>
        <w:rPr>
          <w:rFonts w:ascii="Verdana" w:eastAsia="Verdana" w:hAnsi="Verdana" w:cs="Verdana"/>
          <w:sz w:val="17"/>
          <w:szCs w:val="17"/>
        </w:rPr>
      </w:pPr>
      <w:r>
        <w:rPr>
          <w:rFonts w:ascii="Verdana" w:eastAsia="Verdana" w:hAnsi="Verdana" w:cs="Verdana"/>
          <w:sz w:val="17"/>
          <w:szCs w:val="17"/>
        </w:rPr>
        <w:t xml:space="preserve">6.4 - Caso algum proponente não se fizer presente ou não ser representado por preposto legalmente constituído na forma acima, poderá juntar no “Envelope nº. </w:t>
      </w:r>
      <w:proofErr w:type="gramStart"/>
      <w:r>
        <w:rPr>
          <w:rFonts w:ascii="Verdana" w:eastAsia="Verdana" w:hAnsi="Verdana" w:cs="Verdana"/>
          <w:sz w:val="17"/>
          <w:szCs w:val="17"/>
        </w:rPr>
        <w:t>1</w:t>
      </w:r>
      <w:proofErr w:type="gramEnd"/>
      <w:r>
        <w:rPr>
          <w:rFonts w:ascii="Verdana" w:eastAsia="Verdana" w:hAnsi="Verdana" w:cs="Verdana"/>
          <w:sz w:val="17"/>
          <w:szCs w:val="17"/>
        </w:rPr>
        <w:t xml:space="preserve">” - </w:t>
      </w:r>
      <w:r>
        <w:rPr>
          <w:rFonts w:ascii="Verdana" w:eastAsia="Verdana" w:hAnsi="Verdana" w:cs="Verdana"/>
          <w:b/>
          <w:i/>
          <w:sz w:val="17"/>
          <w:szCs w:val="17"/>
          <w:u w:val="single"/>
        </w:rPr>
        <w:t>“DOCUMENTAÇÃO” - “DECLARAÇÃO DE RENÚNCIA AO DIREITO DE RECURSO”</w:t>
      </w:r>
      <w:r>
        <w:rPr>
          <w:rFonts w:ascii="Verdana" w:eastAsia="Verdana" w:hAnsi="Verdana" w:cs="Verdana"/>
          <w:sz w:val="17"/>
          <w:szCs w:val="17"/>
        </w:rPr>
        <w:t xml:space="preserve"> e ao prazo respectivo, concordando em </w:t>
      </w:r>
      <w:proofErr w:type="spellStart"/>
      <w:r>
        <w:rPr>
          <w:rFonts w:ascii="Verdana" w:eastAsia="Verdana" w:hAnsi="Verdana" w:cs="Verdana"/>
          <w:sz w:val="17"/>
          <w:szCs w:val="17"/>
        </w:rPr>
        <w:t>conseqüência</w:t>
      </w:r>
      <w:proofErr w:type="spellEnd"/>
      <w:r>
        <w:rPr>
          <w:rFonts w:ascii="Verdana" w:eastAsia="Verdana" w:hAnsi="Verdana" w:cs="Verdana"/>
          <w:sz w:val="17"/>
          <w:szCs w:val="17"/>
        </w:rPr>
        <w:t>, com o curso do procedimento licitatório. Assim a Comissão passará a abertura dos envelopes de proposta dos licitantes habilitados.</w:t>
      </w:r>
    </w:p>
    <w:p w:rsidR="009C122C" w:rsidRDefault="009C122C">
      <w:pPr>
        <w:ind w:firstLine="720"/>
        <w:jc w:val="both"/>
        <w:rPr>
          <w:rFonts w:ascii="Verdana" w:eastAsia="Verdana" w:hAnsi="Verdana" w:cs="Verdana"/>
          <w:sz w:val="17"/>
          <w:szCs w:val="17"/>
        </w:rPr>
      </w:pPr>
    </w:p>
    <w:p w:rsidR="009C122C" w:rsidRDefault="005545E0">
      <w:pPr>
        <w:ind w:firstLine="720"/>
        <w:jc w:val="both"/>
        <w:rPr>
          <w:rFonts w:ascii="Verdana" w:eastAsia="Verdana" w:hAnsi="Verdana" w:cs="Verdana"/>
          <w:sz w:val="17"/>
          <w:szCs w:val="17"/>
        </w:rPr>
      </w:pPr>
      <w:r>
        <w:rPr>
          <w:rFonts w:ascii="Verdana" w:eastAsia="Verdana" w:hAnsi="Verdana" w:cs="Verdana"/>
          <w:sz w:val="17"/>
          <w:szCs w:val="17"/>
        </w:rPr>
        <w:t>6.5 – Não serão aceitas propostas abertas, por e-mail ou fac-símile.</w:t>
      </w:r>
    </w:p>
    <w:p w:rsidR="009C122C" w:rsidRDefault="009C122C">
      <w:pPr>
        <w:ind w:firstLine="720"/>
        <w:jc w:val="both"/>
        <w:rPr>
          <w:rFonts w:ascii="Verdana" w:eastAsia="Verdana" w:hAnsi="Verdana" w:cs="Verdana"/>
          <w:sz w:val="17"/>
          <w:szCs w:val="17"/>
        </w:rPr>
      </w:pPr>
    </w:p>
    <w:p w:rsidR="009C122C" w:rsidRDefault="005545E0">
      <w:pPr>
        <w:ind w:firstLine="720"/>
        <w:jc w:val="both"/>
        <w:rPr>
          <w:rFonts w:ascii="Verdana" w:eastAsia="Verdana" w:hAnsi="Verdana" w:cs="Verdana"/>
          <w:sz w:val="17"/>
          <w:szCs w:val="17"/>
        </w:rPr>
      </w:pPr>
      <w:r>
        <w:rPr>
          <w:rFonts w:ascii="Verdana" w:eastAsia="Verdana" w:hAnsi="Verdana" w:cs="Verdana"/>
          <w:sz w:val="17"/>
          <w:szCs w:val="17"/>
        </w:rPr>
        <w:t>6.6 - Nesta mesma sessão, a critério da Comissão de Licitação, poderão ser analisados os documentos contidos no Envelope nº 1 – HABILITAÇÃO e anunciado o resultado da habilitação ou designado dia e hora certa para divulgação.</w:t>
      </w:r>
    </w:p>
    <w:p w:rsidR="009C122C" w:rsidRDefault="009C122C">
      <w:pPr>
        <w:ind w:firstLine="720"/>
        <w:jc w:val="both"/>
        <w:rPr>
          <w:rFonts w:ascii="Verdana" w:eastAsia="Verdana" w:hAnsi="Verdana" w:cs="Verdana"/>
          <w:sz w:val="17"/>
          <w:szCs w:val="17"/>
        </w:rPr>
      </w:pPr>
    </w:p>
    <w:p w:rsidR="009C122C" w:rsidRDefault="005545E0">
      <w:pPr>
        <w:ind w:firstLine="720"/>
        <w:jc w:val="both"/>
        <w:rPr>
          <w:rFonts w:ascii="Verdana" w:eastAsia="Verdana" w:hAnsi="Verdana" w:cs="Verdana"/>
          <w:sz w:val="17"/>
          <w:szCs w:val="17"/>
        </w:rPr>
      </w:pPr>
      <w:r>
        <w:rPr>
          <w:rFonts w:ascii="Verdana" w:eastAsia="Verdana" w:hAnsi="Verdana" w:cs="Verdana"/>
          <w:sz w:val="17"/>
          <w:szCs w:val="17"/>
        </w:rPr>
        <w:t>6.7 – Uma vez proferido o resultado da Habilitação, e desde que tenha transcorrido o prazo sem interposição de recurso, ou tenha havido desistência expressa, ou após o julgamento dos recursos interpostos, serão devolvidos os Envelopes PROPOSTA DE PREÇOS, fechados, aos participantes inabilitados, diretamente ou pelo correio.</w:t>
      </w:r>
    </w:p>
    <w:p w:rsidR="009C122C" w:rsidRDefault="009C122C">
      <w:pPr>
        <w:ind w:firstLine="720"/>
        <w:jc w:val="both"/>
        <w:rPr>
          <w:rFonts w:ascii="Verdana" w:eastAsia="Verdana" w:hAnsi="Verdana" w:cs="Verdana"/>
          <w:sz w:val="17"/>
          <w:szCs w:val="17"/>
        </w:rPr>
      </w:pPr>
    </w:p>
    <w:p w:rsidR="009C122C" w:rsidRDefault="005545E0">
      <w:pPr>
        <w:ind w:firstLine="720"/>
        <w:jc w:val="both"/>
        <w:rPr>
          <w:rFonts w:ascii="Verdana" w:eastAsia="Verdana" w:hAnsi="Verdana" w:cs="Verdana"/>
          <w:sz w:val="17"/>
          <w:szCs w:val="17"/>
        </w:rPr>
      </w:pPr>
      <w:r>
        <w:rPr>
          <w:rFonts w:ascii="Verdana" w:eastAsia="Verdana" w:hAnsi="Verdana" w:cs="Verdana"/>
          <w:sz w:val="17"/>
          <w:szCs w:val="17"/>
        </w:rPr>
        <w:t>6.8 – Uma vez providenciada à devolução epigrafada, será procedida à abertura dos Envelopes PROPOSTA DE PREÇOS, dos participantes habilitados, sendo os documentos neles encontrados, verificados e rubricados pelos membros da Comissão e participantes.</w:t>
      </w:r>
    </w:p>
    <w:p w:rsidR="009C122C" w:rsidRDefault="009C122C">
      <w:pPr>
        <w:ind w:firstLine="720"/>
        <w:jc w:val="both"/>
        <w:rPr>
          <w:rFonts w:ascii="Verdana" w:eastAsia="Verdana" w:hAnsi="Verdana" w:cs="Verdana"/>
          <w:sz w:val="17"/>
          <w:szCs w:val="17"/>
        </w:rPr>
      </w:pPr>
    </w:p>
    <w:p w:rsidR="009C122C" w:rsidRDefault="005545E0">
      <w:pPr>
        <w:ind w:firstLine="720"/>
        <w:jc w:val="both"/>
        <w:rPr>
          <w:rFonts w:ascii="Verdana" w:eastAsia="Verdana" w:hAnsi="Verdana" w:cs="Verdana"/>
          <w:sz w:val="17"/>
          <w:szCs w:val="17"/>
        </w:rPr>
      </w:pPr>
      <w:r>
        <w:rPr>
          <w:rFonts w:ascii="Verdana" w:eastAsia="Verdana" w:hAnsi="Verdana" w:cs="Verdana"/>
          <w:sz w:val="17"/>
          <w:szCs w:val="17"/>
        </w:rPr>
        <w:t>6.9 - Das reuniões realizadas para a abertura dos Envelopes, bem como daquelas realizadas em sessões reservadas da Comissão, serão lavradas Atas circunstanciadas.</w:t>
      </w:r>
    </w:p>
    <w:p w:rsidR="009C122C" w:rsidRDefault="009C122C">
      <w:pPr>
        <w:jc w:val="both"/>
        <w:rPr>
          <w:rFonts w:ascii="Verdana" w:eastAsia="Verdana" w:hAnsi="Verdana" w:cs="Verdana"/>
          <w:sz w:val="17"/>
          <w:szCs w:val="17"/>
        </w:rPr>
      </w:pPr>
    </w:p>
    <w:p w:rsidR="009C122C" w:rsidRDefault="005545E0">
      <w:pPr>
        <w:jc w:val="both"/>
        <w:rPr>
          <w:rFonts w:ascii="Verdana" w:eastAsia="Verdana" w:hAnsi="Verdana" w:cs="Verdana"/>
          <w:sz w:val="17"/>
          <w:szCs w:val="17"/>
        </w:rPr>
      </w:pPr>
      <w:r>
        <w:rPr>
          <w:rFonts w:ascii="Verdana" w:eastAsia="Verdana" w:hAnsi="Verdana" w:cs="Verdana"/>
          <w:b/>
          <w:sz w:val="17"/>
          <w:szCs w:val="17"/>
        </w:rPr>
        <w:t>7.0 - DOS RECURSOS, DA HOMOLOGAÇÃO E DA CONVOCAÇÃO.</w:t>
      </w:r>
    </w:p>
    <w:p w:rsidR="009C122C" w:rsidRDefault="009C122C">
      <w:pPr>
        <w:jc w:val="both"/>
        <w:rPr>
          <w:rFonts w:ascii="Verdana" w:eastAsia="Verdana" w:hAnsi="Verdana" w:cs="Verdana"/>
          <w:sz w:val="17"/>
          <w:szCs w:val="17"/>
        </w:rPr>
      </w:pPr>
    </w:p>
    <w:p w:rsidR="009C122C" w:rsidRDefault="005545E0">
      <w:pPr>
        <w:pBdr>
          <w:top w:val="nil"/>
          <w:left w:val="nil"/>
          <w:bottom w:val="nil"/>
          <w:right w:val="nil"/>
          <w:between w:val="nil"/>
        </w:pBdr>
        <w:ind w:firstLine="720"/>
        <w:jc w:val="both"/>
        <w:rPr>
          <w:rFonts w:ascii="Verdana" w:eastAsia="Verdana" w:hAnsi="Verdana" w:cs="Verdana"/>
          <w:color w:val="000000"/>
          <w:sz w:val="17"/>
          <w:szCs w:val="17"/>
        </w:rPr>
      </w:pPr>
      <w:r>
        <w:rPr>
          <w:rFonts w:ascii="Verdana" w:eastAsia="Verdana" w:hAnsi="Verdana" w:cs="Verdana"/>
          <w:color w:val="000000"/>
          <w:sz w:val="17"/>
          <w:szCs w:val="17"/>
        </w:rPr>
        <w:t xml:space="preserve">7.1 - Das decisões proferidas pela Comissão de Licitação, caberão os recursos previstos no art. 109, da Lei Federal nº 8.666/93 e consolidações posteriores, ao Presidente da </w:t>
      </w:r>
      <w:r>
        <w:rPr>
          <w:rFonts w:ascii="Verdana" w:eastAsia="Verdana" w:hAnsi="Verdana" w:cs="Verdana"/>
          <w:i/>
          <w:color w:val="000000"/>
          <w:sz w:val="17"/>
          <w:szCs w:val="17"/>
        </w:rPr>
        <w:t>CPJL.</w:t>
      </w:r>
    </w:p>
    <w:p w:rsidR="009C122C" w:rsidRDefault="009C122C">
      <w:pPr>
        <w:ind w:firstLine="720"/>
        <w:jc w:val="both"/>
        <w:rPr>
          <w:rFonts w:ascii="Verdana" w:eastAsia="Verdana" w:hAnsi="Verdana" w:cs="Verdana"/>
          <w:sz w:val="17"/>
          <w:szCs w:val="17"/>
        </w:rPr>
      </w:pPr>
    </w:p>
    <w:p w:rsidR="009C122C" w:rsidRDefault="005545E0">
      <w:pPr>
        <w:ind w:firstLine="720"/>
        <w:jc w:val="both"/>
        <w:rPr>
          <w:rFonts w:ascii="Verdana" w:eastAsia="Verdana" w:hAnsi="Verdana" w:cs="Verdana"/>
          <w:sz w:val="17"/>
          <w:szCs w:val="17"/>
        </w:rPr>
      </w:pPr>
      <w:r>
        <w:rPr>
          <w:rFonts w:ascii="Verdana" w:eastAsia="Verdana" w:hAnsi="Verdana" w:cs="Verdana"/>
          <w:sz w:val="17"/>
          <w:szCs w:val="17"/>
        </w:rPr>
        <w:t xml:space="preserve">7.2 – Os recursos, bem como respectivas impugnações, deverão ser interpostos por escrito, dirigidos a </w:t>
      </w:r>
      <w:proofErr w:type="gramStart"/>
      <w:r>
        <w:rPr>
          <w:rFonts w:ascii="Verdana" w:eastAsia="Verdana" w:hAnsi="Verdana" w:cs="Verdana"/>
          <w:sz w:val="17"/>
          <w:szCs w:val="17"/>
        </w:rPr>
        <w:t>Sr.</w:t>
      </w:r>
      <w:proofErr w:type="gramEnd"/>
      <w:r>
        <w:rPr>
          <w:rFonts w:ascii="Verdana" w:eastAsia="Verdana" w:hAnsi="Verdana" w:cs="Verdana"/>
          <w:sz w:val="17"/>
          <w:szCs w:val="17"/>
        </w:rPr>
        <w:t xml:space="preserve"> Prefeito Municipal e entregues à Comissão de Licitação, em dias úteis, até às 16:00 horas, na rua Dr. Altino Arantes, 464, Centro, Chavantes/SP.</w:t>
      </w:r>
    </w:p>
    <w:p w:rsidR="009C122C" w:rsidRDefault="009C122C">
      <w:pPr>
        <w:ind w:firstLine="720"/>
        <w:jc w:val="both"/>
        <w:rPr>
          <w:rFonts w:ascii="Verdana" w:eastAsia="Verdana" w:hAnsi="Verdana" w:cs="Verdana"/>
          <w:sz w:val="17"/>
          <w:szCs w:val="17"/>
        </w:rPr>
      </w:pPr>
    </w:p>
    <w:p w:rsidR="009C122C" w:rsidRDefault="005545E0">
      <w:pPr>
        <w:ind w:firstLine="720"/>
        <w:jc w:val="both"/>
        <w:rPr>
          <w:rFonts w:ascii="Verdana" w:eastAsia="Verdana" w:hAnsi="Verdana" w:cs="Verdana"/>
          <w:sz w:val="17"/>
          <w:szCs w:val="17"/>
        </w:rPr>
      </w:pPr>
      <w:r>
        <w:rPr>
          <w:rFonts w:ascii="Verdana" w:eastAsia="Verdana" w:hAnsi="Verdana" w:cs="Verdana"/>
          <w:sz w:val="17"/>
          <w:szCs w:val="17"/>
        </w:rPr>
        <w:t xml:space="preserve">7.3 – Os originais dos recursos interpostos, deverão ser entregues até as </w:t>
      </w:r>
      <w:proofErr w:type="gramStart"/>
      <w:r>
        <w:rPr>
          <w:rFonts w:ascii="Verdana" w:eastAsia="Verdana" w:hAnsi="Verdana" w:cs="Verdana"/>
          <w:sz w:val="17"/>
          <w:szCs w:val="17"/>
        </w:rPr>
        <w:t>16:00</w:t>
      </w:r>
      <w:proofErr w:type="gramEnd"/>
      <w:r>
        <w:rPr>
          <w:rFonts w:ascii="Verdana" w:eastAsia="Verdana" w:hAnsi="Verdana" w:cs="Verdana"/>
          <w:sz w:val="17"/>
          <w:szCs w:val="17"/>
        </w:rPr>
        <w:t xml:space="preserve"> horas do primeiro dia útil após a data do envio do mesmo, sob pena de não ser conhecido.</w:t>
      </w:r>
    </w:p>
    <w:p w:rsidR="009C122C" w:rsidRDefault="009C122C">
      <w:pPr>
        <w:ind w:firstLine="720"/>
        <w:jc w:val="both"/>
        <w:rPr>
          <w:rFonts w:ascii="Verdana" w:eastAsia="Verdana" w:hAnsi="Verdana" w:cs="Verdana"/>
          <w:sz w:val="17"/>
          <w:szCs w:val="17"/>
        </w:rPr>
      </w:pPr>
    </w:p>
    <w:p w:rsidR="009C122C" w:rsidRDefault="005545E0">
      <w:pPr>
        <w:ind w:firstLine="720"/>
        <w:jc w:val="both"/>
        <w:rPr>
          <w:rFonts w:ascii="Verdana" w:eastAsia="Verdana" w:hAnsi="Verdana" w:cs="Verdana"/>
          <w:sz w:val="17"/>
          <w:szCs w:val="17"/>
        </w:rPr>
      </w:pPr>
      <w:r>
        <w:rPr>
          <w:rFonts w:ascii="Verdana" w:eastAsia="Verdana" w:hAnsi="Verdana" w:cs="Verdana"/>
          <w:sz w:val="17"/>
          <w:szCs w:val="17"/>
        </w:rPr>
        <w:t xml:space="preserve">7.4 - Uma vez proferido o julgamento pela Comissão e decorrido </w:t>
      </w:r>
      <w:r>
        <w:rPr>
          <w:rFonts w:ascii="Verdana" w:eastAsia="Verdana" w:hAnsi="Verdana" w:cs="Verdana"/>
          <w:i/>
          <w:sz w:val="17"/>
          <w:szCs w:val="17"/>
        </w:rPr>
        <w:t xml:space="preserve">in albis </w:t>
      </w:r>
      <w:r>
        <w:rPr>
          <w:rFonts w:ascii="Verdana" w:eastAsia="Verdana" w:hAnsi="Verdana" w:cs="Verdana"/>
          <w:sz w:val="17"/>
          <w:szCs w:val="17"/>
        </w:rPr>
        <w:t>o prazo recursal, ou tendo havido desistência expressa, ou após o julgamento dos recursos interpostos, o processo licitatório será encaminhado ao Prefeito Municipal para a competente deliberação.</w:t>
      </w:r>
    </w:p>
    <w:p w:rsidR="009C122C" w:rsidRDefault="009C122C">
      <w:pPr>
        <w:ind w:firstLine="720"/>
        <w:jc w:val="both"/>
        <w:rPr>
          <w:rFonts w:ascii="Verdana" w:eastAsia="Verdana" w:hAnsi="Verdana" w:cs="Verdana"/>
          <w:sz w:val="17"/>
          <w:szCs w:val="17"/>
        </w:rPr>
      </w:pPr>
    </w:p>
    <w:p w:rsidR="009C122C" w:rsidRDefault="005545E0">
      <w:pPr>
        <w:ind w:firstLine="720"/>
        <w:jc w:val="both"/>
        <w:rPr>
          <w:rFonts w:ascii="Verdana" w:eastAsia="Verdana" w:hAnsi="Verdana" w:cs="Verdana"/>
          <w:sz w:val="17"/>
          <w:szCs w:val="17"/>
        </w:rPr>
      </w:pPr>
      <w:r>
        <w:rPr>
          <w:rFonts w:ascii="Verdana" w:eastAsia="Verdana" w:hAnsi="Verdana" w:cs="Verdana"/>
          <w:sz w:val="17"/>
          <w:szCs w:val="17"/>
        </w:rPr>
        <w:t>7.5 - Homologado o resultado prolatado pela Comissão, a proponente vencedora será convidada, por escrito, dentro do período de validade da Proposta, a comparecer em data, hora e local que forem indicados, para a assinatura do Contrato.</w:t>
      </w:r>
    </w:p>
    <w:p w:rsidR="009C122C" w:rsidRDefault="009C122C">
      <w:pPr>
        <w:keepNext/>
        <w:pBdr>
          <w:top w:val="nil"/>
          <w:left w:val="nil"/>
          <w:bottom w:val="nil"/>
          <w:right w:val="nil"/>
          <w:between w:val="nil"/>
        </w:pBdr>
        <w:jc w:val="both"/>
        <w:rPr>
          <w:rFonts w:ascii="Verdana" w:eastAsia="Verdana" w:hAnsi="Verdana" w:cs="Verdana"/>
          <w:b/>
          <w:color w:val="000000"/>
          <w:sz w:val="17"/>
          <w:szCs w:val="17"/>
        </w:rPr>
      </w:pPr>
    </w:p>
    <w:p w:rsidR="009C122C" w:rsidRDefault="005545E0">
      <w:pPr>
        <w:keepNext/>
        <w:pBdr>
          <w:top w:val="nil"/>
          <w:left w:val="nil"/>
          <w:bottom w:val="nil"/>
          <w:right w:val="nil"/>
          <w:between w:val="nil"/>
        </w:pBdr>
        <w:jc w:val="both"/>
        <w:rPr>
          <w:rFonts w:ascii="Verdana" w:eastAsia="Verdana" w:hAnsi="Verdana" w:cs="Verdana"/>
          <w:b/>
          <w:color w:val="000000"/>
          <w:sz w:val="17"/>
          <w:szCs w:val="17"/>
        </w:rPr>
      </w:pPr>
      <w:r>
        <w:rPr>
          <w:rFonts w:ascii="Verdana" w:eastAsia="Verdana" w:hAnsi="Verdana" w:cs="Verdana"/>
          <w:b/>
          <w:color w:val="000000"/>
          <w:sz w:val="17"/>
          <w:szCs w:val="17"/>
        </w:rPr>
        <w:t>8.0 - DA CONTRATAÇÃO</w:t>
      </w:r>
    </w:p>
    <w:p w:rsidR="009C122C" w:rsidRDefault="009C122C">
      <w:pPr>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 xml:space="preserve">8.1 - Tratando-se de Microempresa ou Empresa de Pequeno Porte, cuja documentação de regularidade fiscal tenha indicado restrições à época da fase de habilitação, a licitante vencedora deverá comprovar, previamente à assinatura do contrato, a regularidade fiscal, no prazo de dois dias úteis, a contar da publicação da homologação do certame, prorrogável por igual período, a critério desta Municipalidade, </w:t>
      </w:r>
      <w:proofErr w:type="gramStart"/>
      <w:r>
        <w:rPr>
          <w:rFonts w:ascii="Verdana" w:eastAsia="Verdana" w:hAnsi="Verdana" w:cs="Verdana"/>
          <w:sz w:val="17"/>
          <w:szCs w:val="17"/>
        </w:rPr>
        <w:t>sob pena</w:t>
      </w:r>
      <w:proofErr w:type="gramEnd"/>
      <w:r>
        <w:rPr>
          <w:rFonts w:ascii="Verdana" w:eastAsia="Verdana" w:hAnsi="Verdana" w:cs="Verdana"/>
          <w:sz w:val="17"/>
          <w:szCs w:val="17"/>
        </w:rPr>
        <w:t xml:space="preserve"> de a contratação não se realizar, decaindo do direito à contratação, sem prejuízo das sanções previstas neste Edital.</w:t>
      </w:r>
    </w:p>
    <w:p w:rsidR="009C122C" w:rsidRDefault="009C122C">
      <w:pPr>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 xml:space="preserve">8.2 - Não ocorrendo a regularização prevista no subitem anterior, será declarada a inabilitação da referida Microempresa ou Empresa de Pequeno Porte e revogados os atos de homologação e adjudicação anteriores, quanto então </w:t>
      </w:r>
      <w:proofErr w:type="gramStart"/>
      <w:r>
        <w:rPr>
          <w:rFonts w:ascii="Verdana" w:eastAsia="Verdana" w:hAnsi="Verdana" w:cs="Verdana"/>
          <w:sz w:val="17"/>
          <w:szCs w:val="17"/>
        </w:rPr>
        <w:t>retomar-se-ão</w:t>
      </w:r>
      <w:proofErr w:type="gramEnd"/>
      <w:r>
        <w:rPr>
          <w:rFonts w:ascii="Verdana" w:eastAsia="Verdana" w:hAnsi="Verdana" w:cs="Verdana"/>
          <w:sz w:val="17"/>
          <w:szCs w:val="17"/>
        </w:rPr>
        <w:t>, em sessão pública, os procedimentos relativos a esta licitação, sendo assegurado o exercício do direito de preferência na hipótese de haver participação de demais Microempresas ou Empresas de Pequeno Porte, cujas propostas de preços se encontrem no intervalo percentual de empate legal estabelecido no § 1º do art. 44 da Lei Federal nº 123/06.</w:t>
      </w:r>
    </w:p>
    <w:p w:rsidR="009C122C" w:rsidRDefault="009C122C">
      <w:pPr>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8.3 - Na hipótese de nenhuma Microempresa ou Empresa de Pequeno Porte atender aos requisitos deste Edital, será convocada outra empresa na ordem de classificação das ofertas, com vistas à contratação.</w:t>
      </w:r>
    </w:p>
    <w:p w:rsidR="009C122C" w:rsidRDefault="009C122C">
      <w:pPr>
        <w:ind w:firstLine="709"/>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8.4 - A licitante vencedora será convocada pela Municipalidade para, no prazo de 05 (cinco) dias úteis, contados do recebimento da convocação, assinar o Contrato, nos termos da minuta anexa a este edital (Anexo IX),</w:t>
      </w:r>
      <w:r>
        <w:rPr>
          <w:rFonts w:ascii="Verdana" w:eastAsia="Verdana" w:hAnsi="Verdana" w:cs="Verdana"/>
          <w:color w:val="FF0000"/>
          <w:sz w:val="17"/>
          <w:szCs w:val="17"/>
        </w:rPr>
        <w:t xml:space="preserve"> </w:t>
      </w:r>
      <w:r>
        <w:rPr>
          <w:rFonts w:ascii="Verdana" w:eastAsia="Verdana" w:hAnsi="Verdana" w:cs="Verdana"/>
          <w:sz w:val="17"/>
          <w:szCs w:val="17"/>
        </w:rPr>
        <w:t xml:space="preserve">devendo apresentar nesse ato o </w:t>
      </w:r>
      <w:r>
        <w:rPr>
          <w:rFonts w:ascii="Verdana" w:eastAsia="Verdana" w:hAnsi="Verdana" w:cs="Verdana"/>
          <w:color w:val="000000"/>
          <w:sz w:val="17"/>
          <w:szCs w:val="17"/>
        </w:rPr>
        <w:t>Comprovante de recolhimento da garantia de execução do contrato.</w:t>
      </w:r>
    </w:p>
    <w:p w:rsidR="009C122C" w:rsidRDefault="009C122C">
      <w:pPr>
        <w:jc w:val="both"/>
        <w:rPr>
          <w:rFonts w:ascii="Verdana" w:eastAsia="Verdana" w:hAnsi="Verdana" w:cs="Verdana"/>
          <w:color w:val="000000"/>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8.5 - Caso a licitante vencedora, ao ser notificado para assinar o Contrato, não o faça no prazo de 05 (cinco) dias úteis contados da convocação, ou não solicite, com justificativa aceita pela Municipalidade, dilatação do prazo por igual período, decairá do direito de celebrar o ajuste.</w:t>
      </w:r>
    </w:p>
    <w:p w:rsidR="009C122C" w:rsidRDefault="009C122C">
      <w:pPr>
        <w:ind w:firstLine="709"/>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8.6 - A recusa injustificada para a assinatura do Contrato também sujeitará a licitante vencedora às penalidades dispostas no artigo 81 da Lei Federal nº 8666/93.</w:t>
      </w:r>
    </w:p>
    <w:p w:rsidR="009C122C" w:rsidRDefault="009C122C">
      <w:pPr>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 xml:space="preserve">8.7 - Na hipótese do subitem 8.5, caberá à Municipalidade o direito de convocar as demais licitantes </w:t>
      </w:r>
      <w:proofErr w:type="gramStart"/>
      <w:r>
        <w:rPr>
          <w:rFonts w:ascii="Verdana" w:eastAsia="Verdana" w:hAnsi="Verdana" w:cs="Verdana"/>
          <w:sz w:val="17"/>
          <w:szCs w:val="17"/>
        </w:rPr>
        <w:t>classificadas, observada</w:t>
      </w:r>
      <w:proofErr w:type="gramEnd"/>
      <w:r>
        <w:rPr>
          <w:rFonts w:ascii="Verdana" w:eastAsia="Verdana" w:hAnsi="Verdana" w:cs="Verdana"/>
          <w:sz w:val="17"/>
          <w:szCs w:val="17"/>
        </w:rPr>
        <w:t xml:space="preserve"> a ordem de classificação, para assinatura do Contrato, nas mesmas condições do primeiro colocado, inclusive, quanto ao preço, ou de revogar a licitação de acordo com a Lei Federal nº 8.666/93.</w:t>
      </w:r>
    </w:p>
    <w:p w:rsidR="009C122C" w:rsidRDefault="009C122C">
      <w:pPr>
        <w:jc w:val="both"/>
        <w:rPr>
          <w:rFonts w:ascii="Verdana" w:eastAsia="Verdana" w:hAnsi="Verdana" w:cs="Verdana"/>
          <w:sz w:val="17"/>
          <w:szCs w:val="17"/>
        </w:rPr>
      </w:pPr>
    </w:p>
    <w:p w:rsidR="009C122C" w:rsidRDefault="005545E0">
      <w:pPr>
        <w:ind w:firstLine="720"/>
        <w:jc w:val="both"/>
        <w:rPr>
          <w:rFonts w:ascii="Verdana" w:eastAsia="Verdana" w:hAnsi="Verdana" w:cs="Verdana"/>
          <w:sz w:val="17"/>
          <w:szCs w:val="17"/>
        </w:rPr>
      </w:pPr>
      <w:r>
        <w:rPr>
          <w:rFonts w:ascii="Verdana" w:eastAsia="Verdana" w:hAnsi="Verdana" w:cs="Verdana"/>
          <w:sz w:val="17"/>
          <w:szCs w:val="17"/>
        </w:rPr>
        <w:t xml:space="preserve">8.8 - Constam do Modelo de contrato que compõe o </w:t>
      </w:r>
      <w:r>
        <w:rPr>
          <w:rFonts w:ascii="Verdana" w:eastAsia="Verdana" w:hAnsi="Verdana" w:cs="Verdana"/>
          <w:b/>
          <w:sz w:val="17"/>
          <w:szCs w:val="17"/>
        </w:rPr>
        <w:t>ANEXO IX</w:t>
      </w:r>
      <w:r>
        <w:rPr>
          <w:rFonts w:ascii="Verdana" w:eastAsia="Verdana" w:hAnsi="Verdana" w:cs="Verdana"/>
          <w:sz w:val="17"/>
          <w:szCs w:val="17"/>
        </w:rPr>
        <w:t xml:space="preserve"> as condições e a forma de pagamento, as sanções para o caso de inadimplemento e demais obrigações das partes, fazendo à mesma parte integrante deste.</w:t>
      </w:r>
    </w:p>
    <w:p w:rsidR="009C122C" w:rsidRDefault="009C122C">
      <w:pPr>
        <w:ind w:firstLine="720"/>
        <w:jc w:val="both"/>
        <w:rPr>
          <w:rFonts w:ascii="Verdana" w:eastAsia="Verdana" w:hAnsi="Verdana" w:cs="Verdana"/>
          <w:sz w:val="17"/>
          <w:szCs w:val="17"/>
        </w:rPr>
      </w:pPr>
    </w:p>
    <w:p w:rsidR="009C122C" w:rsidRDefault="005545E0">
      <w:pPr>
        <w:ind w:firstLine="720"/>
        <w:jc w:val="both"/>
        <w:rPr>
          <w:rFonts w:ascii="Verdana" w:eastAsia="Verdana" w:hAnsi="Verdana" w:cs="Verdana"/>
          <w:sz w:val="17"/>
          <w:szCs w:val="17"/>
        </w:rPr>
      </w:pPr>
      <w:r>
        <w:rPr>
          <w:rFonts w:ascii="Verdana" w:eastAsia="Verdana" w:hAnsi="Verdana" w:cs="Verdana"/>
          <w:sz w:val="17"/>
          <w:szCs w:val="17"/>
        </w:rPr>
        <w:t xml:space="preserve">8.9 – Até a data de assinatura do Contrato, poderá ser eliminado da licitação qualquer licitante que tenha apresentado documento(s) ou </w:t>
      </w:r>
      <w:proofErr w:type="gramStart"/>
      <w:r>
        <w:rPr>
          <w:rFonts w:ascii="Verdana" w:eastAsia="Verdana" w:hAnsi="Verdana" w:cs="Verdana"/>
          <w:sz w:val="17"/>
          <w:szCs w:val="17"/>
        </w:rPr>
        <w:t>declaração(</w:t>
      </w:r>
      <w:proofErr w:type="spellStart"/>
      <w:proofErr w:type="gramEnd"/>
      <w:r>
        <w:rPr>
          <w:rFonts w:ascii="Verdana" w:eastAsia="Verdana" w:hAnsi="Verdana" w:cs="Verdana"/>
          <w:sz w:val="17"/>
          <w:szCs w:val="17"/>
        </w:rPr>
        <w:t>ões</w:t>
      </w:r>
      <w:proofErr w:type="spellEnd"/>
      <w:r>
        <w:rPr>
          <w:rFonts w:ascii="Verdana" w:eastAsia="Verdana" w:hAnsi="Verdana" w:cs="Verdana"/>
          <w:sz w:val="17"/>
          <w:szCs w:val="17"/>
        </w:rPr>
        <w:t xml:space="preserve">) incorreta(s), bem como aquela cuja situação técnica ou econômica/financeira tenha se alterado após o inicio de processamento do pleito licitatório, prejudicando o seu julgamento. </w:t>
      </w:r>
    </w:p>
    <w:p w:rsidR="009C122C" w:rsidRDefault="009C122C">
      <w:pPr>
        <w:jc w:val="both"/>
        <w:rPr>
          <w:rFonts w:ascii="Verdana" w:eastAsia="Verdana" w:hAnsi="Verdana" w:cs="Verdana"/>
          <w:sz w:val="17"/>
          <w:szCs w:val="17"/>
        </w:rPr>
      </w:pPr>
    </w:p>
    <w:p w:rsidR="009C122C" w:rsidRDefault="005545E0">
      <w:pPr>
        <w:jc w:val="both"/>
        <w:rPr>
          <w:rFonts w:ascii="Verdana" w:eastAsia="Verdana" w:hAnsi="Verdana" w:cs="Verdana"/>
          <w:sz w:val="17"/>
          <w:szCs w:val="17"/>
        </w:rPr>
      </w:pPr>
      <w:r>
        <w:rPr>
          <w:rFonts w:ascii="Verdana" w:eastAsia="Verdana" w:hAnsi="Verdana" w:cs="Verdana"/>
          <w:b/>
          <w:sz w:val="17"/>
          <w:szCs w:val="17"/>
        </w:rPr>
        <w:t>9.0 – DA ORDEM DE INÍCIO DOS SERVIÇOS</w:t>
      </w:r>
    </w:p>
    <w:p w:rsidR="009C122C" w:rsidRDefault="005545E0">
      <w:pPr>
        <w:jc w:val="both"/>
        <w:rPr>
          <w:rFonts w:ascii="Verdana" w:eastAsia="Verdana" w:hAnsi="Verdana" w:cs="Verdana"/>
          <w:sz w:val="16"/>
          <w:szCs w:val="16"/>
        </w:rPr>
      </w:pPr>
      <w:r>
        <w:rPr>
          <w:rFonts w:ascii="Verdana" w:eastAsia="Verdana" w:hAnsi="Verdana" w:cs="Verdana"/>
          <w:sz w:val="16"/>
          <w:szCs w:val="16"/>
        </w:rPr>
        <w:t>9.1 - Após a assinatura do contrato, a contratada será convocada para apresentação da seguinte documentação necessária à emissão do O.S. – Ordem de Serviços:</w:t>
      </w:r>
    </w:p>
    <w:p w:rsidR="009C122C" w:rsidRDefault="009C122C">
      <w:pPr>
        <w:spacing w:line="360" w:lineRule="auto"/>
        <w:jc w:val="both"/>
        <w:rPr>
          <w:rFonts w:ascii="Verdana" w:eastAsia="Verdana" w:hAnsi="Verdana" w:cs="Verdana"/>
          <w:color w:val="FF0000"/>
          <w:sz w:val="16"/>
          <w:szCs w:val="16"/>
        </w:rPr>
      </w:pPr>
    </w:p>
    <w:p w:rsidR="009C122C" w:rsidRDefault="005545E0">
      <w:pPr>
        <w:numPr>
          <w:ilvl w:val="0"/>
          <w:numId w:val="8"/>
        </w:numPr>
        <w:spacing w:line="360" w:lineRule="auto"/>
        <w:jc w:val="both"/>
        <w:rPr>
          <w:rFonts w:ascii="Verdana" w:eastAsia="Verdana" w:hAnsi="Verdana" w:cs="Verdana"/>
          <w:sz w:val="16"/>
          <w:szCs w:val="16"/>
        </w:rPr>
      </w:pPr>
      <w:r>
        <w:rPr>
          <w:rFonts w:ascii="Verdana" w:eastAsia="Verdana" w:hAnsi="Verdana" w:cs="Verdana"/>
          <w:b/>
          <w:i/>
          <w:sz w:val="16"/>
          <w:szCs w:val="16"/>
        </w:rPr>
        <w:t xml:space="preserve">Cronograma Físico-Financeiro, conforme modelo anexo a este Edital (Anexo </w:t>
      </w:r>
      <w:r w:rsidR="00F664B9">
        <w:rPr>
          <w:rFonts w:ascii="Verdana" w:eastAsia="Verdana" w:hAnsi="Verdana" w:cs="Verdana"/>
          <w:b/>
          <w:i/>
          <w:sz w:val="16"/>
          <w:szCs w:val="16"/>
        </w:rPr>
        <w:t>III</w:t>
      </w:r>
      <w:r>
        <w:rPr>
          <w:rFonts w:ascii="Verdana" w:eastAsia="Verdana" w:hAnsi="Verdana" w:cs="Verdana"/>
          <w:b/>
          <w:i/>
          <w:sz w:val="16"/>
          <w:szCs w:val="16"/>
        </w:rPr>
        <w:t>), obedecendo ao prazo de execução estabelecido também neste Edital, cronograma esse que será objeto de análise pela Municipalidade, a qual poderá solicitar eventuais alterações a serem atendidas pela licitante vencedora contratada no prazo de 05 (cinco) diais úteis.</w:t>
      </w:r>
    </w:p>
    <w:p w:rsidR="009C122C" w:rsidRDefault="005545E0">
      <w:pPr>
        <w:spacing w:line="360" w:lineRule="auto"/>
        <w:ind w:firstLine="709"/>
        <w:jc w:val="both"/>
        <w:rPr>
          <w:rFonts w:ascii="Verdana" w:eastAsia="Verdana" w:hAnsi="Verdana" w:cs="Verdana"/>
          <w:sz w:val="16"/>
          <w:szCs w:val="16"/>
        </w:rPr>
      </w:pPr>
      <w:proofErr w:type="gramStart"/>
      <w:r>
        <w:rPr>
          <w:rFonts w:ascii="Verdana" w:eastAsia="Verdana" w:hAnsi="Verdana" w:cs="Verdana"/>
          <w:b/>
          <w:i/>
          <w:sz w:val="16"/>
          <w:szCs w:val="16"/>
        </w:rPr>
        <w:lastRenderedPageBreak/>
        <w:t>a.</w:t>
      </w:r>
      <w:proofErr w:type="gramEnd"/>
      <w:r>
        <w:rPr>
          <w:rFonts w:ascii="Verdana" w:eastAsia="Verdana" w:hAnsi="Verdana" w:cs="Verdana"/>
          <w:b/>
          <w:i/>
          <w:sz w:val="16"/>
          <w:szCs w:val="16"/>
        </w:rPr>
        <w:t xml:space="preserve">1) Uma vez aprovado pela Municipalidade, o cronograma físico-financeiro passará a integrar o contrato; </w:t>
      </w:r>
    </w:p>
    <w:p w:rsidR="009C122C" w:rsidRDefault="005545E0">
      <w:pPr>
        <w:numPr>
          <w:ilvl w:val="0"/>
          <w:numId w:val="8"/>
        </w:numPr>
        <w:spacing w:line="360" w:lineRule="auto"/>
        <w:jc w:val="both"/>
        <w:rPr>
          <w:rFonts w:ascii="Verdana" w:eastAsia="Verdana" w:hAnsi="Verdana" w:cs="Verdana"/>
          <w:sz w:val="16"/>
          <w:szCs w:val="16"/>
        </w:rPr>
      </w:pPr>
      <w:r>
        <w:rPr>
          <w:rFonts w:ascii="Verdana" w:eastAsia="Verdana" w:hAnsi="Verdana" w:cs="Verdana"/>
          <w:b/>
          <w:i/>
          <w:sz w:val="16"/>
          <w:szCs w:val="16"/>
        </w:rPr>
        <w:t>A.R.T. (Anotação de Responsabilidade Técnica) referente à obra, instalações Elétricas e Instalações Hidráulicas, expedida pelo responsável pela direção técnica e execução dos serviços;</w:t>
      </w:r>
    </w:p>
    <w:p w:rsidR="009C122C" w:rsidRDefault="005545E0">
      <w:pPr>
        <w:numPr>
          <w:ilvl w:val="0"/>
          <w:numId w:val="8"/>
        </w:numPr>
        <w:spacing w:line="360" w:lineRule="auto"/>
        <w:jc w:val="both"/>
        <w:rPr>
          <w:rFonts w:ascii="Verdana" w:eastAsia="Verdana" w:hAnsi="Verdana" w:cs="Verdana"/>
          <w:sz w:val="16"/>
          <w:szCs w:val="16"/>
        </w:rPr>
      </w:pPr>
      <w:r>
        <w:rPr>
          <w:rFonts w:ascii="Verdana" w:eastAsia="Verdana" w:hAnsi="Verdana" w:cs="Verdana"/>
          <w:b/>
          <w:i/>
          <w:sz w:val="16"/>
          <w:szCs w:val="16"/>
        </w:rPr>
        <w:t>Comprovação da Matrícula da Obra no INSS ou a comprovação de sua dispensa nos termos da legislação aplicável;</w:t>
      </w:r>
    </w:p>
    <w:p w:rsidR="009C122C" w:rsidRDefault="005545E0">
      <w:pPr>
        <w:ind w:firstLine="709"/>
        <w:jc w:val="both"/>
        <w:rPr>
          <w:rFonts w:ascii="Verdana" w:eastAsia="Verdana" w:hAnsi="Verdana" w:cs="Verdana"/>
          <w:sz w:val="16"/>
          <w:szCs w:val="16"/>
        </w:rPr>
      </w:pPr>
      <w:r>
        <w:rPr>
          <w:rFonts w:ascii="Verdana" w:eastAsia="Verdana" w:hAnsi="Verdana" w:cs="Verdana"/>
          <w:sz w:val="16"/>
          <w:szCs w:val="16"/>
        </w:rPr>
        <w:t>9.2 – A recusa ou o não comparecimento no prazo assinalado na convocação serão considerados inexecução total do objeto contratual e ensejarão a aplicação das penalidades previstas.</w:t>
      </w:r>
    </w:p>
    <w:p w:rsidR="009C122C" w:rsidRDefault="009C122C">
      <w:pPr>
        <w:ind w:firstLine="709"/>
        <w:jc w:val="both"/>
        <w:rPr>
          <w:rFonts w:ascii="Verdana" w:eastAsia="Verdana" w:hAnsi="Verdana" w:cs="Verdana"/>
          <w:sz w:val="16"/>
          <w:szCs w:val="16"/>
        </w:rPr>
      </w:pPr>
    </w:p>
    <w:p w:rsidR="009C122C" w:rsidRDefault="005545E0">
      <w:pPr>
        <w:ind w:firstLine="709"/>
        <w:jc w:val="both"/>
        <w:rPr>
          <w:rFonts w:ascii="Verdana" w:eastAsia="Verdana" w:hAnsi="Verdana" w:cs="Verdana"/>
          <w:sz w:val="16"/>
          <w:szCs w:val="16"/>
        </w:rPr>
      </w:pPr>
      <w:r>
        <w:rPr>
          <w:rFonts w:ascii="Verdana" w:eastAsia="Verdana" w:hAnsi="Verdana" w:cs="Verdana"/>
          <w:sz w:val="16"/>
          <w:szCs w:val="16"/>
        </w:rPr>
        <w:t xml:space="preserve">9.3 – </w:t>
      </w:r>
      <w:proofErr w:type="gramStart"/>
      <w:r>
        <w:rPr>
          <w:rFonts w:ascii="Verdana" w:eastAsia="Verdana" w:hAnsi="Verdana" w:cs="Verdana"/>
          <w:sz w:val="16"/>
          <w:szCs w:val="16"/>
        </w:rPr>
        <w:t>Após</w:t>
      </w:r>
      <w:proofErr w:type="gramEnd"/>
      <w:r>
        <w:rPr>
          <w:rFonts w:ascii="Verdana" w:eastAsia="Verdana" w:hAnsi="Verdana" w:cs="Verdana"/>
          <w:sz w:val="16"/>
          <w:szCs w:val="16"/>
        </w:rPr>
        <w:t xml:space="preserve"> efetuados os ajustes necessários no Cronograma Físico-financeiro, e uma vez verificada pela Municipalidade a regularidade total da documentação, os serviços objetivados serão solicitados à licitante vencedora contratada mediante a emissão de O.S. (ordem de serviço), </w:t>
      </w:r>
      <w:r>
        <w:rPr>
          <w:rFonts w:ascii="Verdana" w:eastAsia="Verdana" w:hAnsi="Verdana" w:cs="Verdana"/>
          <w:sz w:val="16"/>
          <w:szCs w:val="16"/>
        </w:rPr>
        <w:tab/>
        <w:t>que passará a integrar o contrato e nas quais serão definidas as datas de início da execução dos serviços, respeitada a vigência contratual.</w:t>
      </w:r>
    </w:p>
    <w:p w:rsidR="009C122C" w:rsidRDefault="009C122C">
      <w:pPr>
        <w:ind w:firstLine="709"/>
        <w:jc w:val="both"/>
        <w:rPr>
          <w:rFonts w:ascii="Verdana" w:eastAsia="Verdana" w:hAnsi="Verdana" w:cs="Verdana"/>
          <w:sz w:val="16"/>
          <w:szCs w:val="16"/>
        </w:rPr>
      </w:pPr>
    </w:p>
    <w:p w:rsidR="009C122C" w:rsidRDefault="005545E0">
      <w:pPr>
        <w:ind w:firstLine="709"/>
        <w:jc w:val="both"/>
        <w:rPr>
          <w:rFonts w:ascii="Verdana" w:eastAsia="Verdana" w:hAnsi="Verdana" w:cs="Verdana"/>
          <w:sz w:val="16"/>
          <w:szCs w:val="16"/>
        </w:rPr>
      </w:pPr>
      <w:r>
        <w:rPr>
          <w:rFonts w:ascii="Verdana" w:eastAsia="Verdana" w:hAnsi="Verdana" w:cs="Verdana"/>
          <w:sz w:val="16"/>
          <w:szCs w:val="16"/>
        </w:rPr>
        <w:t xml:space="preserve">9.4 – Após a emissão da O. S. (Ordem de Serviço) para execução, será convocada reunião de início de trabalhos, visando estabelecer os procedimentos e relações entre a Contratante e Contratada, de forma a garantir a execução da obra de forma planejada, dentro dos padrões de qualidade, prazos e </w:t>
      </w:r>
      <w:proofErr w:type="gramStart"/>
      <w:r>
        <w:rPr>
          <w:rFonts w:ascii="Verdana" w:eastAsia="Verdana" w:hAnsi="Verdana" w:cs="Verdana"/>
          <w:b/>
          <w:sz w:val="16"/>
          <w:szCs w:val="16"/>
        </w:rPr>
        <w:t>otimização</w:t>
      </w:r>
      <w:proofErr w:type="gramEnd"/>
      <w:r>
        <w:rPr>
          <w:rFonts w:ascii="Verdana" w:eastAsia="Verdana" w:hAnsi="Verdana" w:cs="Verdana"/>
          <w:sz w:val="16"/>
          <w:szCs w:val="16"/>
        </w:rPr>
        <w:t xml:space="preserve"> de resultados. Para tanto será nomeado o Gestor da obra, que terá poder decisório sobre o planejamento e demais questões que interfiram diretamente na obra, visando o sucesso da obra, com ganhos e prazo e qualidade.</w:t>
      </w:r>
    </w:p>
    <w:p w:rsidR="009C122C" w:rsidRDefault="009C122C">
      <w:pPr>
        <w:ind w:firstLine="709"/>
        <w:jc w:val="both"/>
        <w:rPr>
          <w:rFonts w:ascii="Verdana" w:eastAsia="Verdana" w:hAnsi="Verdana" w:cs="Verdana"/>
          <w:sz w:val="16"/>
          <w:szCs w:val="16"/>
        </w:rPr>
      </w:pPr>
    </w:p>
    <w:p w:rsidR="009C122C" w:rsidRDefault="005545E0">
      <w:pPr>
        <w:jc w:val="both"/>
        <w:rPr>
          <w:rFonts w:ascii="Verdana" w:eastAsia="Verdana" w:hAnsi="Verdana" w:cs="Verdana"/>
          <w:sz w:val="16"/>
          <w:szCs w:val="16"/>
        </w:rPr>
      </w:pPr>
      <w:r>
        <w:rPr>
          <w:rFonts w:ascii="Verdana" w:eastAsia="Verdana" w:hAnsi="Verdana" w:cs="Verdana"/>
          <w:b/>
          <w:sz w:val="16"/>
          <w:szCs w:val="16"/>
        </w:rPr>
        <w:t>10.0 - DAS PENALIDADES:</w:t>
      </w:r>
    </w:p>
    <w:p w:rsidR="009C122C" w:rsidRDefault="009C122C">
      <w:pPr>
        <w:jc w:val="both"/>
        <w:rPr>
          <w:rFonts w:ascii="Verdana" w:eastAsia="Verdana" w:hAnsi="Verdana" w:cs="Verdana"/>
          <w:sz w:val="16"/>
          <w:szCs w:val="16"/>
        </w:rPr>
      </w:pPr>
    </w:p>
    <w:p w:rsidR="009C122C" w:rsidRDefault="005545E0">
      <w:pPr>
        <w:jc w:val="both"/>
        <w:rPr>
          <w:rFonts w:ascii="Verdana" w:eastAsia="Verdana" w:hAnsi="Verdana" w:cs="Verdana"/>
          <w:sz w:val="16"/>
          <w:szCs w:val="16"/>
        </w:rPr>
      </w:pPr>
      <w:r>
        <w:rPr>
          <w:rFonts w:ascii="Verdana" w:eastAsia="Verdana" w:hAnsi="Verdana" w:cs="Verdana"/>
          <w:sz w:val="16"/>
          <w:szCs w:val="16"/>
        </w:rPr>
        <w:t>10.1 - Sem prejuízo da responsabilidade civil e penal, bem como das demais sanções cabíveis de acordo com o previsto neste contrato e na legislação de regência, as infrações às disposições contratuais serão punidas, alternativa ou cumulativamente, assegurados o contraditório e a ampla defesa dos interessados, com as seguintes sanções e penalidades, a serem aplicadas de modo proporcional à gravidade da falta que as gerou.</w:t>
      </w:r>
    </w:p>
    <w:p w:rsidR="009C122C" w:rsidRDefault="009C122C">
      <w:pPr>
        <w:jc w:val="both"/>
        <w:rPr>
          <w:rFonts w:ascii="Verdana" w:eastAsia="Verdana" w:hAnsi="Verdana" w:cs="Verdana"/>
          <w:sz w:val="16"/>
          <w:szCs w:val="16"/>
        </w:rPr>
      </w:pPr>
    </w:p>
    <w:p w:rsidR="009C122C" w:rsidRDefault="005545E0">
      <w:pPr>
        <w:jc w:val="both"/>
        <w:rPr>
          <w:rFonts w:ascii="Verdana" w:eastAsia="Verdana" w:hAnsi="Verdana" w:cs="Verdana"/>
          <w:sz w:val="16"/>
          <w:szCs w:val="16"/>
        </w:rPr>
      </w:pPr>
      <w:r>
        <w:rPr>
          <w:rFonts w:ascii="Verdana" w:eastAsia="Verdana" w:hAnsi="Verdana" w:cs="Verdana"/>
          <w:sz w:val="16"/>
          <w:szCs w:val="16"/>
        </w:rPr>
        <w:t>10.1.1 - Pela inexecução do objeto ajustado, a CONTRATANTE poderá garantida a prévia defesa, aplicar ao CONTRATADO seguintes sanções:</w:t>
      </w:r>
    </w:p>
    <w:p w:rsidR="009C122C" w:rsidRDefault="009C122C">
      <w:pPr>
        <w:jc w:val="both"/>
        <w:rPr>
          <w:rFonts w:ascii="Verdana" w:eastAsia="Verdana" w:hAnsi="Verdana" w:cs="Verdana"/>
          <w:sz w:val="16"/>
          <w:szCs w:val="16"/>
        </w:rPr>
      </w:pPr>
    </w:p>
    <w:p w:rsidR="009C122C" w:rsidRDefault="005545E0">
      <w:pPr>
        <w:jc w:val="both"/>
        <w:rPr>
          <w:rFonts w:ascii="Verdana" w:eastAsia="Verdana" w:hAnsi="Verdana" w:cs="Verdana"/>
          <w:sz w:val="16"/>
          <w:szCs w:val="16"/>
        </w:rPr>
      </w:pPr>
      <w:r>
        <w:rPr>
          <w:rFonts w:ascii="Verdana" w:eastAsia="Verdana" w:hAnsi="Verdana" w:cs="Verdana"/>
          <w:sz w:val="16"/>
          <w:szCs w:val="16"/>
        </w:rPr>
        <w:t>a) Advertência escrita, a ser aplicada para infrações não graves que, por si só, não ensejam a rescisão do contrato ou sanção mais severa;</w:t>
      </w:r>
    </w:p>
    <w:p w:rsidR="009C122C" w:rsidRDefault="009C122C">
      <w:pPr>
        <w:jc w:val="both"/>
        <w:rPr>
          <w:rFonts w:ascii="Verdana" w:eastAsia="Verdana" w:hAnsi="Verdana" w:cs="Verdana"/>
          <w:sz w:val="16"/>
          <w:szCs w:val="16"/>
        </w:rPr>
      </w:pPr>
    </w:p>
    <w:p w:rsidR="009C122C" w:rsidRDefault="005545E0">
      <w:pPr>
        <w:jc w:val="both"/>
        <w:rPr>
          <w:rFonts w:ascii="Verdana" w:eastAsia="Verdana" w:hAnsi="Verdana" w:cs="Verdana"/>
          <w:sz w:val="16"/>
          <w:szCs w:val="16"/>
        </w:rPr>
      </w:pPr>
      <w:r>
        <w:rPr>
          <w:rFonts w:ascii="Verdana" w:eastAsia="Verdana" w:hAnsi="Verdana" w:cs="Verdana"/>
          <w:sz w:val="16"/>
          <w:szCs w:val="16"/>
        </w:rPr>
        <w:t xml:space="preserve">b) multa de 0,01% (um centésimo por cento) sobre o valor do contrato por dia de atraso no inicio da obra, até o limite de 20 (vinte) dias, </w:t>
      </w:r>
      <w:proofErr w:type="gramStart"/>
      <w:r>
        <w:rPr>
          <w:rFonts w:ascii="Verdana" w:eastAsia="Verdana" w:hAnsi="Verdana" w:cs="Verdana"/>
          <w:sz w:val="16"/>
          <w:szCs w:val="16"/>
        </w:rPr>
        <w:t>sob pena</w:t>
      </w:r>
      <w:proofErr w:type="gramEnd"/>
      <w:r>
        <w:rPr>
          <w:rFonts w:ascii="Verdana" w:eastAsia="Verdana" w:hAnsi="Verdana" w:cs="Verdana"/>
          <w:sz w:val="16"/>
          <w:szCs w:val="16"/>
        </w:rPr>
        <w:t xml:space="preserve"> de rescisão contratual;</w:t>
      </w:r>
    </w:p>
    <w:p w:rsidR="009C122C" w:rsidRDefault="009C122C">
      <w:pPr>
        <w:jc w:val="both"/>
        <w:rPr>
          <w:rFonts w:ascii="Verdana" w:eastAsia="Verdana" w:hAnsi="Verdana" w:cs="Verdana"/>
          <w:sz w:val="16"/>
          <w:szCs w:val="16"/>
        </w:rPr>
      </w:pPr>
    </w:p>
    <w:p w:rsidR="009C122C" w:rsidRDefault="005545E0">
      <w:pPr>
        <w:jc w:val="both"/>
        <w:rPr>
          <w:rFonts w:ascii="Verdana" w:eastAsia="Verdana" w:hAnsi="Verdana" w:cs="Verdana"/>
          <w:sz w:val="16"/>
          <w:szCs w:val="16"/>
        </w:rPr>
      </w:pPr>
      <w:r>
        <w:rPr>
          <w:rFonts w:ascii="Verdana" w:eastAsia="Verdana" w:hAnsi="Verdana" w:cs="Verdana"/>
          <w:sz w:val="16"/>
          <w:szCs w:val="16"/>
        </w:rPr>
        <w:t>c) multa de 0,2% (dois décimo por cento) por dia de atraso na execução da obra, calculada sobre o valor dos serviços constantes no cronograma físico-financeiro, referente a cada etapa da obra, até o limite de 30 (trinta) dias, quando ficará configurada a inexecução total ou parcial do ajuste;</w:t>
      </w:r>
    </w:p>
    <w:p w:rsidR="009C122C" w:rsidRDefault="009C122C">
      <w:pPr>
        <w:jc w:val="both"/>
        <w:rPr>
          <w:rFonts w:ascii="Verdana" w:eastAsia="Verdana" w:hAnsi="Verdana" w:cs="Verdana"/>
          <w:sz w:val="16"/>
          <w:szCs w:val="16"/>
        </w:rPr>
      </w:pPr>
    </w:p>
    <w:p w:rsidR="009C122C" w:rsidRDefault="005545E0">
      <w:pPr>
        <w:jc w:val="both"/>
        <w:rPr>
          <w:rFonts w:ascii="Verdana" w:eastAsia="Verdana" w:hAnsi="Verdana" w:cs="Verdana"/>
          <w:sz w:val="16"/>
          <w:szCs w:val="16"/>
        </w:rPr>
      </w:pPr>
      <w:r>
        <w:rPr>
          <w:rFonts w:ascii="Verdana" w:eastAsia="Verdana" w:hAnsi="Verdana" w:cs="Verdana"/>
          <w:sz w:val="16"/>
          <w:szCs w:val="16"/>
        </w:rPr>
        <w:t>d) multa de até 5% (cinco por cento) sobre o valor total do contrato, a ser aplicada de modo proporcional à gravidade da falta nas demais hipóteses não previstas nas letras anteriores e que configurem inexecução parcial do ajuste;</w:t>
      </w:r>
    </w:p>
    <w:p w:rsidR="009C122C" w:rsidRDefault="009C122C">
      <w:pPr>
        <w:jc w:val="both"/>
        <w:rPr>
          <w:rFonts w:ascii="Verdana" w:eastAsia="Verdana" w:hAnsi="Verdana" w:cs="Verdana"/>
          <w:sz w:val="16"/>
          <w:szCs w:val="16"/>
        </w:rPr>
      </w:pPr>
    </w:p>
    <w:p w:rsidR="009C122C" w:rsidRDefault="005545E0">
      <w:pPr>
        <w:jc w:val="both"/>
        <w:rPr>
          <w:rFonts w:ascii="Verdana" w:eastAsia="Verdana" w:hAnsi="Verdana" w:cs="Verdana"/>
          <w:sz w:val="16"/>
          <w:szCs w:val="16"/>
        </w:rPr>
      </w:pPr>
      <w:r>
        <w:rPr>
          <w:rFonts w:ascii="Verdana" w:eastAsia="Verdana" w:hAnsi="Verdana" w:cs="Verdana"/>
          <w:sz w:val="16"/>
          <w:szCs w:val="16"/>
        </w:rPr>
        <w:t>e) multa de 10% (dez por cento) sobre o valor do objeto contratado, pela inexecução total do ajuste, recolhido no prazo máximo de 30 (quinze) dias, uma vez comunicada oficialmente.</w:t>
      </w:r>
    </w:p>
    <w:p w:rsidR="009C122C" w:rsidRDefault="009C122C">
      <w:pPr>
        <w:jc w:val="both"/>
        <w:rPr>
          <w:rFonts w:ascii="Verdana" w:eastAsia="Verdana" w:hAnsi="Verdana" w:cs="Verdana"/>
          <w:sz w:val="16"/>
          <w:szCs w:val="16"/>
        </w:rPr>
      </w:pPr>
    </w:p>
    <w:p w:rsidR="009C122C" w:rsidRDefault="005545E0">
      <w:pPr>
        <w:jc w:val="both"/>
        <w:rPr>
          <w:rFonts w:ascii="Verdana" w:eastAsia="Verdana" w:hAnsi="Verdana" w:cs="Verdana"/>
          <w:sz w:val="16"/>
          <w:szCs w:val="16"/>
        </w:rPr>
      </w:pPr>
      <w:r>
        <w:rPr>
          <w:rFonts w:ascii="Verdana" w:eastAsia="Verdana" w:hAnsi="Verdana" w:cs="Verdana"/>
          <w:sz w:val="16"/>
          <w:szCs w:val="16"/>
        </w:rPr>
        <w:t xml:space="preserve">f) suspensão temporária de participação em licitação e impedimento de licitar e contratar com a Administração, pelo prazo de até </w:t>
      </w:r>
      <w:proofErr w:type="gramStart"/>
      <w:r>
        <w:rPr>
          <w:rFonts w:ascii="Verdana" w:eastAsia="Verdana" w:hAnsi="Verdana" w:cs="Verdana"/>
          <w:sz w:val="16"/>
          <w:szCs w:val="16"/>
        </w:rPr>
        <w:t>2</w:t>
      </w:r>
      <w:proofErr w:type="gramEnd"/>
      <w:r>
        <w:rPr>
          <w:rFonts w:ascii="Verdana" w:eastAsia="Verdana" w:hAnsi="Verdana" w:cs="Verdana"/>
          <w:sz w:val="16"/>
          <w:szCs w:val="16"/>
        </w:rPr>
        <w:t xml:space="preserve"> (dois) anos; sem prejuízo das multas previstas, e nas demais cominações legais.</w:t>
      </w:r>
    </w:p>
    <w:p w:rsidR="009C122C" w:rsidRDefault="005545E0">
      <w:pPr>
        <w:jc w:val="both"/>
        <w:rPr>
          <w:rFonts w:ascii="Verdana" w:eastAsia="Verdana" w:hAnsi="Verdana" w:cs="Verdana"/>
          <w:sz w:val="16"/>
          <w:szCs w:val="16"/>
        </w:rPr>
      </w:pPr>
      <w:r>
        <w:rPr>
          <w:rFonts w:ascii="Verdana" w:eastAsia="Verdana" w:hAnsi="Verdana" w:cs="Verdana"/>
          <w:sz w:val="16"/>
          <w:szCs w:val="16"/>
        </w:rPr>
        <w:t>10.2 - Declaração de inidoneidade para licitar ou contratar com a Administração Pública, nos termos do artigo 87 e seguintes da Lei de Licitações e demais normativos aplicáveis, quando a infração contratual apresentar gravidade tal que recomende a medida.</w:t>
      </w:r>
    </w:p>
    <w:p w:rsidR="009C122C" w:rsidRDefault="005545E0">
      <w:pPr>
        <w:jc w:val="both"/>
        <w:rPr>
          <w:rFonts w:ascii="Verdana" w:eastAsia="Verdana" w:hAnsi="Verdana" w:cs="Verdana"/>
          <w:sz w:val="16"/>
          <w:szCs w:val="16"/>
        </w:rPr>
      </w:pPr>
      <w:r>
        <w:rPr>
          <w:rFonts w:ascii="Verdana" w:eastAsia="Verdana" w:hAnsi="Verdana" w:cs="Verdana"/>
          <w:sz w:val="16"/>
          <w:szCs w:val="16"/>
        </w:rPr>
        <w:t>10.3 – Será propiciada defesa à CONTRATADA, antes da imposição das penalidades elencadas neste contrato.</w:t>
      </w:r>
    </w:p>
    <w:p w:rsidR="009C122C" w:rsidRDefault="009C122C">
      <w:pPr>
        <w:jc w:val="both"/>
        <w:rPr>
          <w:rFonts w:ascii="Verdana" w:eastAsia="Verdana" w:hAnsi="Verdana" w:cs="Verdana"/>
          <w:sz w:val="16"/>
          <w:szCs w:val="16"/>
        </w:rPr>
      </w:pPr>
    </w:p>
    <w:p w:rsidR="009C122C" w:rsidRDefault="005545E0">
      <w:pPr>
        <w:jc w:val="both"/>
        <w:rPr>
          <w:rFonts w:ascii="Verdana" w:eastAsia="Verdana" w:hAnsi="Verdana" w:cs="Verdana"/>
          <w:sz w:val="16"/>
          <w:szCs w:val="16"/>
        </w:rPr>
      </w:pPr>
      <w:r>
        <w:rPr>
          <w:rFonts w:ascii="Verdana" w:eastAsia="Verdana" w:hAnsi="Verdana" w:cs="Verdana"/>
          <w:sz w:val="16"/>
          <w:szCs w:val="16"/>
        </w:rPr>
        <w:t xml:space="preserve">10.4 – Os valores pertinentes às multas aplicadas serão descontados dos créditos a qual a CONTRATADA tiver direito ou cobrados judicialmente. </w:t>
      </w:r>
    </w:p>
    <w:p w:rsidR="009C122C" w:rsidRDefault="009C122C">
      <w:pPr>
        <w:jc w:val="both"/>
        <w:rPr>
          <w:rFonts w:ascii="Verdana" w:eastAsia="Verdana" w:hAnsi="Verdana" w:cs="Verdana"/>
          <w:sz w:val="16"/>
          <w:szCs w:val="16"/>
        </w:rPr>
      </w:pPr>
    </w:p>
    <w:p w:rsidR="009C122C" w:rsidRDefault="005545E0">
      <w:pPr>
        <w:jc w:val="both"/>
        <w:rPr>
          <w:rFonts w:ascii="Verdana" w:eastAsia="Verdana" w:hAnsi="Verdana" w:cs="Verdana"/>
          <w:sz w:val="16"/>
          <w:szCs w:val="16"/>
        </w:rPr>
      </w:pPr>
      <w:r>
        <w:rPr>
          <w:rFonts w:ascii="Verdana" w:eastAsia="Verdana" w:hAnsi="Verdana" w:cs="Verdana"/>
          <w:sz w:val="16"/>
          <w:szCs w:val="16"/>
        </w:rPr>
        <w:t>10.5 - As partes reconhecem que as multas são independentes e a aplicação de uma não exclui as outras, sendo que o total da multa não poderá exceder o montante correspondente a 20% (vinte por cento) do valor contratual.</w:t>
      </w:r>
    </w:p>
    <w:p w:rsidR="009C122C" w:rsidRDefault="009C122C">
      <w:pPr>
        <w:jc w:val="both"/>
        <w:rPr>
          <w:rFonts w:ascii="Verdana" w:eastAsia="Verdana" w:hAnsi="Verdana" w:cs="Verdana"/>
          <w:sz w:val="16"/>
          <w:szCs w:val="16"/>
        </w:rPr>
      </w:pPr>
    </w:p>
    <w:p w:rsidR="009C122C" w:rsidRDefault="005545E0">
      <w:pPr>
        <w:jc w:val="both"/>
        <w:rPr>
          <w:rFonts w:ascii="Verdana" w:eastAsia="Verdana" w:hAnsi="Verdana" w:cs="Verdana"/>
          <w:sz w:val="16"/>
          <w:szCs w:val="16"/>
        </w:rPr>
      </w:pPr>
      <w:r>
        <w:rPr>
          <w:rFonts w:ascii="Verdana" w:eastAsia="Verdana" w:hAnsi="Verdana" w:cs="Verdana"/>
          <w:b/>
          <w:sz w:val="16"/>
          <w:szCs w:val="16"/>
        </w:rPr>
        <w:t>11.0 - DAS DISPOSIÇÕES GERAIS</w:t>
      </w:r>
    </w:p>
    <w:p w:rsidR="009C122C" w:rsidRDefault="005545E0">
      <w:pPr>
        <w:pBdr>
          <w:top w:val="nil"/>
          <w:left w:val="nil"/>
          <w:bottom w:val="nil"/>
          <w:right w:val="nil"/>
          <w:between w:val="nil"/>
        </w:pBdr>
        <w:jc w:val="both"/>
        <w:rPr>
          <w:rFonts w:ascii="Verdana" w:eastAsia="Verdana" w:hAnsi="Verdana" w:cs="Verdana"/>
          <w:color w:val="000000"/>
          <w:sz w:val="16"/>
          <w:szCs w:val="16"/>
        </w:rPr>
      </w:pPr>
      <w:r>
        <w:rPr>
          <w:rFonts w:ascii="Verdana" w:eastAsia="Verdana" w:hAnsi="Verdana" w:cs="Verdana"/>
          <w:color w:val="000000"/>
          <w:sz w:val="16"/>
          <w:szCs w:val="16"/>
        </w:rPr>
        <w:t xml:space="preserve">             </w:t>
      </w:r>
    </w:p>
    <w:p w:rsidR="009C122C" w:rsidRDefault="005545E0">
      <w:pPr>
        <w:pBdr>
          <w:top w:val="nil"/>
          <w:left w:val="nil"/>
          <w:bottom w:val="nil"/>
          <w:right w:val="nil"/>
          <w:between w:val="nil"/>
        </w:pBdr>
        <w:jc w:val="both"/>
        <w:rPr>
          <w:rFonts w:ascii="Verdana" w:eastAsia="Verdana" w:hAnsi="Verdana" w:cs="Verdana"/>
          <w:color w:val="000000"/>
          <w:sz w:val="16"/>
          <w:szCs w:val="16"/>
        </w:rPr>
      </w:pPr>
      <w:r>
        <w:rPr>
          <w:rFonts w:ascii="Verdana" w:eastAsia="Verdana" w:hAnsi="Verdana" w:cs="Verdana"/>
          <w:color w:val="000000"/>
          <w:sz w:val="16"/>
          <w:szCs w:val="16"/>
        </w:rPr>
        <w:t xml:space="preserve">  11.1 - A empresa contratada deverá iniciar os serviços tão logo seja assinado o contrato e </w:t>
      </w:r>
      <w:r>
        <w:rPr>
          <w:rFonts w:ascii="Verdana" w:eastAsia="Verdana" w:hAnsi="Verdana" w:cs="Verdana"/>
          <w:b/>
          <w:color w:val="000000"/>
          <w:sz w:val="16"/>
          <w:szCs w:val="16"/>
        </w:rPr>
        <w:t>emitido a ordem de “execução dos serviços”.</w:t>
      </w:r>
    </w:p>
    <w:p w:rsidR="009C122C" w:rsidRDefault="009C122C">
      <w:pPr>
        <w:pBdr>
          <w:top w:val="nil"/>
          <w:left w:val="nil"/>
          <w:bottom w:val="nil"/>
          <w:right w:val="nil"/>
          <w:between w:val="nil"/>
        </w:pBdr>
        <w:ind w:firstLine="720"/>
        <w:jc w:val="both"/>
        <w:rPr>
          <w:rFonts w:ascii="Verdana" w:eastAsia="Verdana" w:hAnsi="Verdana" w:cs="Verdana"/>
          <w:color w:val="000000"/>
          <w:sz w:val="16"/>
          <w:szCs w:val="16"/>
        </w:rPr>
      </w:pPr>
    </w:p>
    <w:p w:rsidR="009C122C" w:rsidRDefault="005545E0">
      <w:pPr>
        <w:pBdr>
          <w:top w:val="nil"/>
          <w:left w:val="nil"/>
          <w:bottom w:val="nil"/>
          <w:right w:val="nil"/>
          <w:between w:val="nil"/>
        </w:pBdr>
        <w:ind w:firstLine="720"/>
        <w:jc w:val="both"/>
        <w:rPr>
          <w:rFonts w:ascii="Verdana" w:eastAsia="Verdana" w:hAnsi="Verdana" w:cs="Verdana"/>
          <w:color w:val="000000"/>
          <w:sz w:val="16"/>
          <w:szCs w:val="16"/>
        </w:rPr>
      </w:pPr>
      <w:r>
        <w:rPr>
          <w:rFonts w:ascii="Verdana" w:eastAsia="Verdana" w:hAnsi="Verdana" w:cs="Verdana"/>
          <w:color w:val="000000"/>
          <w:sz w:val="16"/>
          <w:szCs w:val="16"/>
        </w:rPr>
        <w:lastRenderedPageBreak/>
        <w:t xml:space="preserve">11.2 – </w:t>
      </w:r>
      <w:r>
        <w:rPr>
          <w:rFonts w:ascii="Verdana" w:eastAsia="Verdana" w:hAnsi="Verdana" w:cs="Verdana"/>
          <w:color w:val="000000"/>
          <w:sz w:val="16"/>
          <w:szCs w:val="16"/>
          <w:u w:val="single"/>
        </w:rPr>
        <w:t xml:space="preserve">A licitadora somente emitirá a Ordem de Execução (O. S.) para inicio dos serviços após a apresentação dos documentos estabelecidos na clausula 9.0 deste instrumento. </w:t>
      </w:r>
      <w:r>
        <w:rPr>
          <w:rFonts w:ascii="Verdana" w:eastAsia="Verdana" w:hAnsi="Verdana" w:cs="Verdana"/>
          <w:color w:val="000000"/>
          <w:sz w:val="16"/>
          <w:szCs w:val="16"/>
        </w:rPr>
        <w:t xml:space="preserve">  </w:t>
      </w:r>
    </w:p>
    <w:p w:rsidR="009C122C" w:rsidRDefault="009C122C">
      <w:pPr>
        <w:jc w:val="both"/>
        <w:rPr>
          <w:rFonts w:ascii="Verdana" w:eastAsia="Verdana" w:hAnsi="Verdana" w:cs="Verdana"/>
          <w:sz w:val="16"/>
          <w:szCs w:val="16"/>
        </w:rPr>
      </w:pPr>
    </w:p>
    <w:p w:rsidR="009C122C" w:rsidRDefault="005545E0">
      <w:pPr>
        <w:pBdr>
          <w:top w:val="nil"/>
          <w:left w:val="nil"/>
          <w:bottom w:val="nil"/>
          <w:right w:val="nil"/>
          <w:between w:val="nil"/>
        </w:pBdr>
        <w:ind w:firstLine="720"/>
        <w:jc w:val="both"/>
        <w:rPr>
          <w:rFonts w:ascii="Verdana" w:eastAsia="Verdana" w:hAnsi="Verdana" w:cs="Verdana"/>
          <w:color w:val="000000"/>
          <w:sz w:val="16"/>
          <w:szCs w:val="16"/>
        </w:rPr>
      </w:pPr>
      <w:r>
        <w:rPr>
          <w:rFonts w:ascii="Verdana" w:eastAsia="Verdana" w:hAnsi="Verdana" w:cs="Verdana"/>
          <w:color w:val="000000"/>
          <w:sz w:val="16"/>
          <w:szCs w:val="16"/>
        </w:rPr>
        <w:t>11.3 - A licitadora reserva-se no direito de paralisar ou suspender a qualquer tempo à execução dos serviços contratados, mediante o pagamento único e exclusivo daqueles já executados.</w:t>
      </w:r>
    </w:p>
    <w:p w:rsidR="009C122C" w:rsidRDefault="009C122C">
      <w:pPr>
        <w:jc w:val="both"/>
        <w:rPr>
          <w:rFonts w:ascii="Verdana" w:eastAsia="Verdana" w:hAnsi="Verdana" w:cs="Verdana"/>
          <w:sz w:val="16"/>
          <w:szCs w:val="16"/>
        </w:rPr>
      </w:pPr>
    </w:p>
    <w:p w:rsidR="009C122C" w:rsidRDefault="005545E0">
      <w:pPr>
        <w:ind w:firstLine="720"/>
        <w:jc w:val="both"/>
        <w:rPr>
          <w:rFonts w:ascii="Verdana" w:eastAsia="Verdana" w:hAnsi="Verdana" w:cs="Verdana"/>
          <w:sz w:val="16"/>
          <w:szCs w:val="16"/>
        </w:rPr>
      </w:pPr>
      <w:r>
        <w:rPr>
          <w:rFonts w:ascii="Verdana" w:eastAsia="Verdana" w:hAnsi="Verdana" w:cs="Verdana"/>
          <w:sz w:val="16"/>
          <w:szCs w:val="16"/>
        </w:rPr>
        <w:t>11.4 - A licitadora reserva-se, ainda, no direito de recusar todo e qualquer serviço que não atender às especificações, ou que sejam considerados inadequados pela fiscalização.</w:t>
      </w:r>
    </w:p>
    <w:p w:rsidR="009C122C" w:rsidRDefault="009C122C">
      <w:pPr>
        <w:ind w:firstLine="720"/>
        <w:jc w:val="both"/>
        <w:rPr>
          <w:rFonts w:ascii="Verdana" w:eastAsia="Verdana" w:hAnsi="Verdana" w:cs="Verdana"/>
          <w:sz w:val="16"/>
          <w:szCs w:val="16"/>
        </w:rPr>
      </w:pPr>
    </w:p>
    <w:p w:rsidR="009C122C" w:rsidRDefault="005545E0">
      <w:pPr>
        <w:ind w:firstLine="720"/>
        <w:jc w:val="both"/>
        <w:rPr>
          <w:rFonts w:ascii="Verdana" w:eastAsia="Verdana" w:hAnsi="Verdana" w:cs="Verdana"/>
          <w:sz w:val="16"/>
          <w:szCs w:val="16"/>
        </w:rPr>
      </w:pPr>
      <w:r>
        <w:rPr>
          <w:rFonts w:ascii="Verdana" w:eastAsia="Verdana" w:hAnsi="Verdana" w:cs="Verdana"/>
          <w:sz w:val="16"/>
          <w:szCs w:val="16"/>
        </w:rPr>
        <w:t xml:space="preserve">11.5 – A licitante contratada assumirá integral responsabilidade pelos danos que causar a licitadora ou a terceiros, por si ou por seus sucessores e representantes na execução dos serviços contratados, isentando à Municipalidade de toda e qualquer reclamação que possa surgir em decorrência dos mesmos. </w:t>
      </w:r>
    </w:p>
    <w:p w:rsidR="009C122C" w:rsidRDefault="009C122C">
      <w:pPr>
        <w:ind w:firstLine="720"/>
        <w:jc w:val="both"/>
        <w:rPr>
          <w:rFonts w:ascii="Verdana" w:eastAsia="Verdana" w:hAnsi="Verdana" w:cs="Verdana"/>
          <w:sz w:val="16"/>
          <w:szCs w:val="16"/>
        </w:rPr>
      </w:pPr>
    </w:p>
    <w:p w:rsidR="009C122C" w:rsidRDefault="005545E0">
      <w:pPr>
        <w:ind w:firstLine="720"/>
        <w:jc w:val="both"/>
        <w:rPr>
          <w:rFonts w:ascii="Verdana" w:eastAsia="Verdana" w:hAnsi="Verdana" w:cs="Verdana"/>
          <w:sz w:val="16"/>
          <w:szCs w:val="16"/>
        </w:rPr>
      </w:pPr>
      <w:r>
        <w:rPr>
          <w:rFonts w:ascii="Verdana" w:eastAsia="Verdana" w:hAnsi="Verdana" w:cs="Verdana"/>
          <w:sz w:val="16"/>
          <w:szCs w:val="16"/>
        </w:rPr>
        <w:t>11.6 – A licitante contratada será responsável para com seus empregados e auxiliares, no que concerne ao cumprimento da legislação trabalhista, previdência social, seguro de acidentes do trabalho ou qualquer outro encargo previsto em Lei, em especial no que diz respeito às normas de segurança do trabalho, prevista na Legislação Federal, sendo que o seu descumprimento poderá motivar a aplicação de multas por parte desta Municipalidade ou rescisão contratual com a aplicação das sanções cabíveis.</w:t>
      </w:r>
    </w:p>
    <w:p w:rsidR="009C122C" w:rsidRDefault="009C122C">
      <w:pPr>
        <w:ind w:firstLine="720"/>
        <w:jc w:val="both"/>
        <w:rPr>
          <w:rFonts w:ascii="Verdana" w:eastAsia="Verdana" w:hAnsi="Verdana" w:cs="Verdana"/>
          <w:sz w:val="16"/>
          <w:szCs w:val="16"/>
        </w:rPr>
      </w:pPr>
    </w:p>
    <w:p w:rsidR="009C122C" w:rsidRDefault="005545E0">
      <w:pPr>
        <w:ind w:firstLine="720"/>
        <w:jc w:val="both"/>
        <w:rPr>
          <w:rFonts w:ascii="Verdana" w:eastAsia="Verdana" w:hAnsi="Verdana" w:cs="Verdana"/>
          <w:sz w:val="16"/>
          <w:szCs w:val="16"/>
        </w:rPr>
      </w:pPr>
      <w:r>
        <w:rPr>
          <w:rFonts w:ascii="Verdana" w:eastAsia="Verdana" w:hAnsi="Verdana" w:cs="Verdana"/>
          <w:sz w:val="16"/>
          <w:szCs w:val="16"/>
        </w:rPr>
        <w:t xml:space="preserve">11.7 – A empresa contratada, por imperativo de ordem e segurança, obriga-se a prover de sinalização a obra, colocando no local dos trabalhos, a partir do dia em que estes forem iniciados, placas, bem como placa indicativa da obra, de acordo com o texto e padrão a ser apresentada a licitadora para prévia aprovação. </w:t>
      </w:r>
    </w:p>
    <w:p w:rsidR="009C122C" w:rsidRDefault="009C122C">
      <w:pPr>
        <w:ind w:firstLine="720"/>
        <w:jc w:val="both"/>
        <w:rPr>
          <w:rFonts w:ascii="Verdana" w:eastAsia="Verdana" w:hAnsi="Verdana" w:cs="Verdana"/>
          <w:sz w:val="16"/>
          <w:szCs w:val="16"/>
        </w:rPr>
      </w:pPr>
    </w:p>
    <w:p w:rsidR="009C122C" w:rsidRDefault="005545E0">
      <w:pPr>
        <w:jc w:val="both"/>
        <w:rPr>
          <w:rFonts w:ascii="Verdana" w:eastAsia="Verdana" w:hAnsi="Verdana" w:cs="Verdana"/>
          <w:sz w:val="16"/>
          <w:szCs w:val="16"/>
        </w:rPr>
      </w:pPr>
      <w:r>
        <w:rPr>
          <w:rFonts w:ascii="Verdana" w:eastAsia="Verdana" w:hAnsi="Verdana" w:cs="Verdana"/>
          <w:sz w:val="16"/>
          <w:szCs w:val="16"/>
        </w:rPr>
        <w:t xml:space="preserve">          11.7.1 – O não atendimento deste item implicará na retenção do pagamento da Fatura/Nota Fiscal, por ocasião da primeira aferição.</w:t>
      </w:r>
    </w:p>
    <w:p w:rsidR="009C122C" w:rsidRDefault="009C122C">
      <w:pPr>
        <w:ind w:firstLine="720"/>
        <w:jc w:val="both"/>
        <w:rPr>
          <w:rFonts w:ascii="Verdana" w:eastAsia="Verdana" w:hAnsi="Verdana" w:cs="Verdana"/>
          <w:sz w:val="16"/>
          <w:szCs w:val="16"/>
        </w:rPr>
      </w:pPr>
    </w:p>
    <w:p w:rsidR="009C122C" w:rsidRDefault="005545E0">
      <w:pPr>
        <w:ind w:firstLine="720"/>
        <w:jc w:val="both"/>
        <w:rPr>
          <w:rFonts w:ascii="Verdana" w:eastAsia="Verdana" w:hAnsi="Verdana" w:cs="Verdana"/>
          <w:sz w:val="16"/>
          <w:szCs w:val="16"/>
        </w:rPr>
      </w:pPr>
      <w:r>
        <w:rPr>
          <w:rFonts w:ascii="Verdana" w:eastAsia="Verdana" w:hAnsi="Verdana" w:cs="Verdana"/>
          <w:sz w:val="16"/>
          <w:szCs w:val="16"/>
        </w:rPr>
        <w:t>11.8 – Aplicam-se a este Edital as disposições da Lei Federal nº 8.666/93 e consolidações posteriores, que regulamenta as licitações promovidas pela Administração Pública.</w:t>
      </w:r>
    </w:p>
    <w:p w:rsidR="009C122C" w:rsidRDefault="009C122C">
      <w:pPr>
        <w:ind w:firstLine="720"/>
        <w:jc w:val="both"/>
        <w:rPr>
          <w:rFonts w:ascii="Verdana" w:eastAsia="Verdana" w:hAnsi="Verdana" w:cs="Verdana"/>
          <w:sz w:val="16"/>
          <w:szCs w:val="16"/>
        </w:rPr>
      </w:pPr>
    </w:p>
    <w:p w:rsidR="009C122C" w:rsidRDefault="005545E0">
      <w:pPr>
        <w:ind w:firstLine="720"/>
        <w:jc w:val="both"/>
        <w:rPr>
          <w:rFonts w:ascii="Verdana" w:eastAsia="Verdana" w:hAnsi="Verdana" w:cs="Verdana"/>
          <w:sz w:val="16"/>
          <w:szCs w:val="16"/>
        </w:rPr>
      </w:pPr>
      <w:r>
        <w:rPr>
          <w:rFonts w:ascii="Verdana" w:eastAsia="Verdana" w:hAnsi="Verdana" w:cs="Verdana"/>
          <w:sz w:val="16"/>
          <w:szCs w:val="16"/>
        </w:rPr>
        <w:t>11.9 – Fica expressamente vedada a subcontratação sem o expresso consentimento da Licitante.</w:t>
      </w:r>
    </w:p>
    <w:p w:rsidR="009C122C" w:rsidRDefault="005545E0">
      <w:pPr>
        <w:ind w:firstLine="720"/>
        <w:jc w:val="both"/>
        <w:rPr>
          <w:rFonts w:ascii="Verdana" w:eastAsia="Verdana" w:hAnsi="Verdana" w:cs="Verdana"/>
          <w:color w:val="000000"/>
          <w:sz w:val="16"/>
          <w:szCs w:val="16"/>
        </w:rPr>
      </w:pPr>
      <w:r>
        <w:rPr>
          <w:rFonts w:ascii="Verdana" w:eastAsia="Verdana" w:hAnsi="Verdana" w:cs="Verdana"/>
          <w:color w:val="000000"/>
          <w:sz w:val="16"/>
          <w:szCs w:val="16"/>
        </w:rPr>
        <w:t xml:space="preserve">11.10 - O desatendimento a exigências formais, não essenciais, não importará no afastamento do licitante, desde que seja possível a aferição de sua qualificação e a exata compreensão da sua proposta, durante a realização da sessão publica. </w:t>
      </w:r>
    </w:p>
    <w:p w:rsidR="009C122C" w:rsidRDefault="009C122C">
      <w:pPr>
        <w:pBdr>
          <w:top w:val="none" w:sz="0" w:space="0" w:color="000000"/>
          <w:left w:val="none" w:sz="0" w:space="0" w:color="000000"/>
          <w:bottom w:val="none" w:sz="0" w:space="0" w:color="000000"/>
          <w:right w:val="none" w:sz="0" w:space="0" w:color="000000"/>
          <w:between w:val="nil"/>
        </w:pBdr>
        <w:ind w:firstLine="709"/>
        <w:jc w:val="both"/>
        <w:rPr>
          <w:rFonts w:ascii="Verdana" w:eastAsia="Verdana" w:hAnsi="Verdana" w:cs="Verdana"/>
          <w:color w:val="000000"/>
          <w:sz w:val="16"/>
          <w:szCs w:val="16"/>
        </w:rPr>
      </w:pPr>
    </w:p>
    <w:p w:rsidR="009C122C" w:rsidRDefault="005545E0">
      <w:pPr>
        <w:pBdr>
          <w:top w:val="none" w:sz="0" w:space="0" w:color="000000"/>
          <w:left w:val="none" w:sz="0" w:space="0" w:color="000000"/>
          <w:bottom w:val="none" w:sz="0" w:space="0" w:color="000000"/>
          <w:right w:val="none" w:sz="0" w:space="0" w:color="000000"/>
          <w:between w:val="nil"/>
        </w:pBdr>
        <w:ind w:firstLine="709"/>
        <w:jc w:val="both"/>
        <w:rPr>
          <w:rFonts w:ascii="Verdana" w:eastAsia="Verdana" w:hAnsi="Verdana" w:cs="Verdana"/>
          <w:color w:val="000000"/>
          <w:sz w:val="16"/>
          <w:szCs w:val="16"/>
        </w:rPr>
      </w:pPr>
      <w:r>
        <w:rPr>
          <w:rFonts w:ascii="Verdana" w:eastAsia="Verdana" w:hAnsi="Verdana" w:cs="Verdana"/>
          <w:color w:val="000000"/>
          <w:sz w:val="16"/>
          <w:szCs w:val="16"/>
        </w:rPr>
        <w:t>11.11 - Se no dia previsto para a abertura dos envelopes não houver expediente, a Sessão Pública fica automaticamente transferida para o primeiro dia útil que se seguir, obedecendo ao mesmo horário e local.</w:t>
      </w:r>
    </w:p>
    <w:p w:rsidR="009C122C" w:rsidRDefault="005545E0">
      <w:pPr>
        <w:ind w:firstLine="709"/>
        <w:jc w:val="both"/>
        <w:rPr>
          <w:rFonts w:ascii="Verdana" w:eastAsia="Verdana" w:hAnsi="Verdana" w:cs="Verdana"/>
          <w:sz w:val="16"/>
          <w:szCs w:val="16"/>
        </w:rPr>
      </w:pPr>
      <w:r>
        <w:rPr>
          <w:rFonts w:ascii="Verdana" w:eastAsia="Verdana" w:hAnsi="Verdana" w:cs="Verdana"/>
          <w:sz w:val="16"/>
          <w:szCs w:val="16"/>
        </w:rPr>
        <w:tab/>
      </w:r>
    </w:p>
    <w:p w:rsidR="009C122C" w:rsidRDefault="005545E0">
      <w:pPr>
        <w:ind w:firstLine="709"/>
        <w:jc w:val="both"/>
        <w:rPr>
          <w:rFonts w:ascii="Verdana" w:eastAsia="Verdana" w:hAnsi="Verdana" w:cs="Verdana"/>
          <w:sz w:val="16"/>
          <w:szCs w:val="16"/>
        </w:rPr>
      </w:pPr>
      <w:r>
        <w:rPr>
          <w:rFonts w:ascii="Verdana" w:eastAsia="Verdana" w:hAnsi="Verdana" w:cs="Verdana"/>
          <w:sz w:val="16"/>
          <w:szCs w:val="16"/>
        </w:rPr>
        <w:t xml:space="preserve">11.12 - A simples participação é </w:t>
      </w:r>
      <w:proofErr w:type="gramStart"/>
      <w:r>
        <w:rPr>
          <w:rFonts w:ascii="Verdana" w:eastAsia="Verdana" w:hAnsi="Verdana" w:cs="Verdana"/>
          <w:sz w:val="16"/>
          <w:szCs w:val="16"/>
        </w:rPr>
        <w:t>atestado</w:t>
      </w:r>
      <w:proofErr w:type="gramEnd"/>
      <w:r>
        <w:rPr>
          <w:rFonts w:ascii="Verdana" w:eastAsia="Verdana" w:hAnsi="Verdana" w:cs="Verdana"/>
          <w:sz w:val="16"/>
          <w:szCs w:val="16"/>
        </w:rPr>
        <w:t xml:space="preserve"> de que o licitante aceita, sem objeções, todas as clausulas e condições do presente Edital, e que do mesmo possui pleno conhecimento.</w:t>
      </w:r>
    </w:p>
    <w:p w:rsidR="009C122C" w:rsidRDefault="009C122C">
      <w:pPr>
        <w:ind w:firstLine="720"/>
        <w:jc w:val="both"/>
        <w:rPr>
          <w:rFonts w:ascii="Verdana" w:eastAsia="Verdana" w:hAnsi="Verdana" w:cs="Verdana"/>
          <w:sz w:val="16"/>
          <w:szCs w:val="16"/>
        </w:rPr>
      </w:pPr>
    </w:p>
    <w:p w:rsidR="009C122C" w:rsidRDefault="005545E0">
      <w:pPr>
        <w:ind w:firstLine="720"/>
        <w:jc w:val="both"/>
        <w:rPr>
          <w:rFonts w:ascii="Verdana" w:eastAsia="Verdana" w:hAnsi="Verdana" w:cs="Verdana"/>
          <w:sz w:val="16"/>
          <w:szCs w:val="16"/>
        </w:rPr>
      </w:pPr>
      <w:r>
        <w:rPr>
          <w:rFonts w:ascii="Verdana" w:eastAsia="Verdana" w:hAnsi="Verdana" w:cs="Verdana"/>
          <w:sz w:val="16"/>
          <w:szCs w:val="16"/>
        </w:rPr>
        <w:t xml:space="preserve">11.13 – Outros esclarecimentos poderão ser obtidos na sede da licitadora, no endereço mencionado no Campo </w:t>
      </w:r>
      <w:proofErr w:type="gramStart"/>
      <w:r>
        <w:rPr>
          <w:rFonts w:ascii="Verdana" w:eastAsia="Verdana" w:hAnsi="Verdana" w:cs="Verdana"/>
          <w:sz w:val="16"/>
          <w:szCs w:val="16"/>
        </w:rPr>
        <w:t>5</w:t>
      </w:r>
      <w:proofErr w:type="gramEnd"/>
      <w:r>
        <w:rPr>
          <w:rFonts w:ascii="Verdana" w:eastAsia="Verdana" w:hAnsi="Verdana" w:cs="Verdana"/>
          <w:sz w:val="16"/>
          <w:szCs w:val="16"/>
        </w:rPr>
        <w:t xml:space="preserve"> deste instrumento, no horário comercial, ou pelos meios de comunicação abaixo especificados, até 24 (vinte e quatro) horas antes da abertura dos Envelopes.</w:t>
      </w:r>
    </w:p>
    <w:p w:rsidR="009C122C" w:rsidRDefault="005545E0">
      <w:pPr>
        <w:jc w:val="both"/>
        <w:rPr>
          <w:rFonts w:ascii="Verdana" w:eastAsia="Verdana" w:hAnsi="Verdana" w:cs="Verdana"/>
          <w:sz w:val="16"/>
          <w:szCs w:val="16"/>
        </w:rPr>
      </w:pPr>
      <w:r>
        <w:rPr>
          <w:rFonts w:ascii="Verdana" w:eastAsia="Verdana" w:hAnsi="Verdana" w:cs="Verdana"/>
          <w:sz w:val="16"/>
          <w:szCs w:val="16"/>
        </w:rPr>
        <w:t>Fone (14) 3342.9200 - Ramal 233.</w:t>
      </w:r>
    </w:p>
    <w:p w:rsidR="009C122C" w:rsidRDefault="005545E0">
      <w:pPr>
        <w:jc w:val="both"/>
        <w:rPr>
          <w:rFonts w:ascii="Verdana" w:eastAsia="Verdana" w:hAnsi="Verdana" w:cs="Verdana"/>
          <w:sz w:val="16"/>
          <w:szCs w:val="16"/>
        </w:rPr>
      </w:pPr>
      <w:r>
        <w:rPr>
          <w:rFonts w:ascii="Verdana" w:eastAsia="Verdana" w:hAnsi="Verdana" w:cs="Verdana"/>
          <w:sz w:val="16"/>
          <w:szCs w:val="16"/>
        </w:rPr>
        <w:t xml:space="preserve">E-Mail: </w:t>
      </w:r>
      <w:hyperlink r:id="rId10" w:history="1">
        <w:r w:rsidR="00FB6888" w:rsidRPr="00FD5BF5">
          <w:rPr>
            <w:rStyle w:val="Hyperlink"/>
            <w:rFonts w:ascii="Verdana" w:eastAsia="Verdana" w:hAnsi="Verdana" w:cs="Verdana"/>
            <w:sz w:val="16"/>
            <w:szCs w:val="16"/>
          </w:rPr>
          <w:t>compras2@chavantes.sp.gov.br</w:t>
        </w:r>
      </w:hyperlink>
      <w:proofErr w:type="gramStart"/>
      <w:r>
        <w:rPr>
          <w:rFonts w:ascii="Verdana" w:eastAsia="Verdana" w:hAnsi="Verdana" w:cs="Verdana"/>
          <w:sz w:val="16"/>
          <w:szCs w:val="16"/>
        </w:rPr>
        <w:t xml:space="preserve"> .</w:t>
      </w:r>
      <w:proofErr w:type="gramEnd"/>
    </w:p>
    <w:p w:rsidR="009C122C" w:rsidRDefault="009C122C">
      <w:pPr>
        <w:jc w:val="both"/>
        <w:rPr>
          <w:rFonts w:ascii="Verdana" w:eastAsia="Verdana" w:hAnsi="Verdana" w:cs="Verdana"/>
          <w:sz w:val="16"/>
          <w:szCs w:val="16"/>
        </w:rPr>
      </w:pPr>
    </w:p>
    <w:p w:rsidR="00083DEB" w:rsidRDefault="00083DEB">
      <w:pPr>
        <w:jc w:val="both"/>
        <w:rPr>
          <w:rFonts w:ascii="Verdana" w:eastAsia="Verdana" w:hAnsi="Verdana" w:cs="Verdana"/>
          <w:sz w:val="16"/>
          <w:szCs w:val="16"/>
        </w:rPr>
      </w:pPr>
    </w:p>
    <w:p w:rsidR="00083DEB" w:rsidRDefault="00083DEB">
      <w:pPr>
        <w:jc w:val="both"/>
        <w:rPr>
          <w:rFonts w:ascii="Verdana" w:eastAsia="Verdana" w:hAnsi="Verdana" w:cs="Verdana"/>
          <w:sz w:val="16"/>
          <w:szCs w:val="16"/>
        </w:rPr>
      </w:pPr>
    </w:p>
    <w:p w:rsidR="009C122C" w:rsidRDefault="005545E0">
      <w:pPr>
        <w:jc w:val="center"/>
        <w:rPr>
          <w:rFonts w:ascii="Verdana" w:eastAsia="Verdana" w:hAnsi="Verdana" w:cs="Verdana"/>
          <w:sz w:val="16"/>
          <w:szCs w:val="16"/>
        </w:rPr>
      </w:pPr>
      <w:r>
        <w:rPr>
          <w:rFonts w:ascii="Verdana" w:eastAsia="Verdana" w:hAnsi="Verdana" w:cs="Verdana"/>
          <w:sz w:val="16"/>
          <w:szCs w:val="16"/>
        </w:rPr>
        <w:t>P. M. C</w:t>
      </w:r>
      <w:r w:rsidR="00075989">
        <w:rPr>
          <w:rFonts w:ascii="Verdana" w:eastAsia="Verdana" w:hAnsi="Verdana" w:cs="Verdana"/>
          <w:sz w:val="16"/>
          <w:szCs w:val="16"/>
        </w:rPr>
        <w:t xml:space="preserve">havantes (SP), </w:t>
      </w:r>
      <w:r w:rsidR="00AD26F5">
        <w:rPr>
          <w:rFonts w:ascii="Verdana" w:eastAsia="Verdana" w:hAnsi="Verdana" w:cs="Verdana"/>
          <w:sz w:val="16"/>
          <w:szCs w:val="16"/>
        </w:rPr>
        <w:t>05</w:t>
      </w:r>
      <w:r w:rsidR="00083DEB">
        <w:rPr>
          <w:rFonts w:ascii="Verdana" w:eastAsia="Verdana" w:hAnsi="Verdana" w:cs="Verdana"/>
          <w:sz w:val="16"/>
          <w:szCs w:val="16"/>
        </w:rPr>
        <w:t xml:space="preserve"> </w:t>
      </w:r>
      <w:r w:rsidR="00075989">
        <w:rPr>
          <w:rFonts w:ascii="Verdana" w:eastAsia="Verdana" w:hAnsi="Verdana" w:cs="Verdana"/>
          <w:sz w:val="16"/>
          <w:szCs w:val="16"/>
        </w:rPr>
        <w:t xml:space="preserve">de </w:t>
      </w:r>
      <w:r w:rsidR="00AD26F5">
        <w:rPr>
          <w:rFonts w:ascii="Verdana" w:eastAsia="Verdana" w:hAnsi="Verdana" w:cs="Verdana"/>
          <w:sz w:val="16"/>
          <w:szCs w:val="16"/>
        </w:rPr>
        <w:t>junho</w:t>
      </w:r>
      <w:r w:rsidR="00D60A6A">
        <w:rPr>
          <w:rFonts w:ascii="Verdana" w:eastAsia="Verdana" w:hAnsi="Verdana" w:cs="Verdana"/>
          <w:sz w:val="16"/>
          <w:szCs w:val="16"/>
        </w:rPr>
        <w:t xml:space="preserve"> </w:t>
      </w:r>
      <w:r w:rsidR="00075989">
        <w:rPr>
          <w:rFonts w:ascii="Verdana" w:eastAsia="Verdana" w:hAnsi="Verdana" w:cs="Verdana"/>
          <w:sz w:val="16"/>
          <w:szCs w:val="16"/>
        </w:rPr>
        <w:t xml:space="preserve">de </w:t>
      </w:r>
      <w:r w:rsidR="001125D6">
        <w:rPr>
          <w:rFonts w:ascii="Verdana" w:eastAsia="Verdana" w:hAnsi="Verdana" w:cs="Verdana"/>
          <w:sz w:val="16"/>
          <w:szCs w:val="16"/>
        </w:rPr>
        <w:t>2.023</w:t>
      </w:r>
      <w:r w:rsidR="00075989">
        <w:rPr>
          <w:rFonts w:ascii="Verdana" w:eastAsia="Verdana" w:hAnsi="Verdana" w:cs="Verdana"/>
          <w:sz w:val="16"/>
          <w:szCs w:val="16"/>
        </w:rPr>
        <w:t>.</w:t>
      </w:r>
    </w:p>
    <w:p w:rsidR="009C122C" w:rsidRDefault="009C122C">
      <w:pPr>
        <w:jc w:val="center"/>
        <w:rPr>
          <w:rFonts w:ascii="Verdana" w:eastAsia="Verdana" w:hAnsi="Verdana" w:cs="Verdana"/>
          <w:sz w:val="16"/>
          <w:szCs w:val="16"/>
        </w:rPr>
      </w:pPr>
    </w:p>
    <w:p w:rsidR="009C122C" w:rsidRDefault="005545E0">
      <w:pPr>
        <w:jc w:val="center"/>
        <w:rPr>
          <w:rFonts w:ascii="Verdana" w:eastAsia="Verdana" w:hAnsi="Verdana" w:cs="Verdana"/>
          <w:sz w:val="16"/>
          <w:szCs w:val="16"/>
        </w:rPr>
      </w:pPr>
      <w:r>
        <w:rPr>
          <w:rFonts w:ascii="Verdana" w:eastAsia="Verdana" w:hAnsi="Verdana" w:cs="Verdana"/>
          <w:sz w:val="17"/>
          <w:szCs w:val="17"/>
        </w:rPr>
        <w:t xml:space="preserve">  MARCIO BURGUINHA DE JESUS DO REGO</w:t>
      </w:r>
    </w:p>
    <w:p w:rsidR="0010466A" w:rsidRDefault="005545E0">
      <w:pPr>
        <w:rPr>
          <w:rFonts w:ascii="Verdana" w:eastAsia="Verdana" w:hAnsi="Verdana" w:cs="Verdana"/>
          <w:sz w:val="17"/>
          <w:szCs w:val="17"/>
        </w:rPr>
      </w:pPr>
      <w:r>
        <w:rPr>
          <w:rFonts w:ascii="Verdana" w:eastAsia="Verdana" w:hAnsi="Verdana" w:cs="Verdana"/>
          <w:sz w:val="17"/>
          <w:szCs w:val="17"/>
        </w:rPr>
        <w:t xml:space="preserve">                                                   </w:t>
      </w:r>
      <w:r w:rsidR="0010466A">
        <w:rPr>
          <w:rFonts w:ascii="Verdana" w:eastAsia="Verdana" w:hAnsi="Verdana" w:cs="Verdana"/>
          <w:sz w:val="17"/>
          <w:szCs w:val="17"/>
        </w:rPr>
        <w:t xml:space="preserve">              Prefeito Municipal</w:t>
      </w:r>
    </w:p>
    <w:p w:rsidR="0010466A" w:rsidRDefault="0010466A">
      <w:pPr>
        <w:rPr>
          <w:rFonts w:ascii="Verdana" w:eastAsia="Verdana" w:hAnsi="Verdana" w:cs="Verdana"/>
          <w:sz w:val="17"/>
          <w:szCs w:val="17"/>
        </w:rPr>
      </w:pPr>
    </w:p>
    <w:p w:rsidR="0010466A" w:rsidRDefault="0010466A">
      <w:pPr>
        <w:rPr>
          <w:rFonts w:ascii="Verdana" w:eastAsia="Verdana" w:hAnsi="Verdana" w:cs="Verdana"/>
          <w:sz w:val="17"/>
          <w:szCs w:val="17"/>
        </w:rPr>
      </w:pPr>
    </w:p>
    <w:p w:rsidR="0010466A" w:rsidRDefault="0010466A">
      <w:pPr>
        <w:rPr>
          <w:rFonts w:ascii="Verdana" w:eastAsia="Verdana" w:hAnsi="Verdana" w:cs="Verdana"/>
          <w:sz w:val="17"/>
          <w:szCs w:val="17"/>
        </w:rPr>
      </w:pPr>
    </w:p>
    <w:p w:rsidR="0010466A" w:rsidRDefault="0010466A">
      <w:pPr>
        <w:rPr>
          <w:rFonts w:ascii="Verdana" w:eastAsia="Verdana" w:hAnsi="Verdana" w:cs="Verdana"/>
          <w:sz w:val="17"/>
          <w:szCs w:val="17"/>
        </w:rPr>
      </w:pPr>
    </w:p>
    <w:p w:rsidR="0010466A" w:rsidRDefault="0010466A">
      <w:pPr>
        <w:rPr>
          <w:rFonts w:ascii="Verdana" w:eastAsia="Verdana" w:hAnsi="Verdana" w:cs="Verdana"/>
          <w:sz w:val="17"/>
          <w:szCs w:val="17"/>
        </w:rPr>
      </w:pPr>
    </w:p>
    <w:p w:rsidR="0010466A" w:rsidRDefault="0010466A">
      <w:pPr>
        <w:rPr>
          <w:rFonts w:ascii="Verdana" w:eastAsia="Verdana" w:hAnsi="Verdana" w:cs="Verdana"/>
          <w:sz w:val="17"/>
          <w:szCs w:val="17"/>
        </w:rPr>
      </w:pPr>
    </w:p>
    <w:p w:rsidR="0010466A" w:rsidRDefault="0010466A">
      <w:pPr>
        <w:rPr>
          <w:rFonts w:ascii="Verdana" w:eastAsia="Verdana" w:hAnsi="Verdana" w:cs="Verdana"/>
          <w:sz w:val="17"/>
          <w:szCs w:val="17"/>
        </w:rPr>
      </w:pPr>
    </w:p>
    <w:p w:rsidR="0010466A" w:rsidRDefault="0010466A">
      <w:pPr>
        <w:rPr>
          <w:rFonts w:ascii="Verdana" w:eastAsia="Verdana" w:hAnsi="Verdana" w:cs="Verdana"/>
          <w:sz w:val="17"/>
          <w:szCs w:val="17"/>
        </w:rPr>
      </w:pPr>
    </w:p>
    <w:p w:rsidR="00AD26F5" w:rsidRDefault="00AD26F5">
      <w:pPr>
        <w:rPr>
          <w:rFonts w:ascii="Verdana" w:eastAsia="Verdana" w:hAnsi="Verdana" w:cs="Verdana"/>
          <w:sz w:val="17"/>
          <w:szCs w:val="17"/>
        </w:rPr>
      </w:pPr>
    </w:p>
    <w:p w:rsidR="00AD26F5" w:rsidRDefault="00AD26F5">
      <w:pPr>
        <w:rPr>
          <w:rFonts w:ascii="Verdana" w:eastAsia="Verdana" w:hAnsi="Verdana" w:cs="Verdana"/>
          <w:sz w:val="17"/>
          <w:szCs w:val="17"/>
        </w:rPr>
      </w:pPr>
    </w:p>
    <w:p w:rsidR="00AD26F5" w:rsidRDefault="00AD26F5">
      <w:pPr>
        <w:rPr>
          <w:rFonts w:ascii="Verdana" w:eastAsia="Verdana" w:hAnsi="Verdana" w:cs="Verdana"/>
          <w:sz w:val="17"/>
          <w:szCs w:val="17"/>
        </w:rPr>
      </w:pPr>
    </w:p>
    <w:p w:rsidR="00AD26F5" w:rsidRDefault="00AD26F5">
      <w:pPr>
        <w:rPr>
          <w:rFonts w:ascii="Verdana" w:eastAsia="Verdana" w:hAnsi="Verdana" w:cs="Verdana"/>
          <w:sz w:val="17"/>
          <w:szCs w:val="17"/>
        </w:rPr>
      </w:pPr>
    </w:p>
    <w:p w:rsidR="00AD26F5" w:rsidRDefault="00AD26F5">
      <w:pPr>
        <w:rPr>
          <w:rFonts w:ascii="Verdana" w:eastAsia="Verdana" w:hAnsi="Verdana" w:cs="Verdana"/>
          <w:sz w:val="17"/>
          <w:szCs w:val="17"/>
        </w:rPr>
      </w:pPr>
    </w:p>
    <w:p w:rsidR="00AD26F5" w:rsidRDefault="00AD26F5">
      <w:pPr>
        <w:rPr>
          <w:rFonts w:ascii="Verdana" w:eastAsia="Verdana" w:hAnsi="Verdana" w:cs="Verdana"/>
          <w:sz w:val="17"/>
          <w:szCs w:val="17"/>
        </w:rPr>
      </w:pPr>
    </w:p>
    <w:p w:rsidR="00AD26F5" w:rsidRDefault="00AD26F5">
      <w:pPr>
        <w:rPr>
          <w:rFonts w:ascii="Verdana" w:eastAsia="Verdana" w:hAnsi="Verdana" w:cs="Verdana"/>
          <w:sz w:val="17"/>
          <w:szCs w:val="17"/>
        </w:rPr>
      </w:pPr>
    </w:p>
    <w:p w:rsidR="0010466A" w:rsidRPr="0010466A" w:rsidRDefault="0010466A">
      <w:pPr>
        <w:rPr>
          <w:rFonts w:ascii="Verdana" w:eastAsia="Verdana" w:hAnsi="Verdana" w:cs="Verdana"/>
          <w:sz w:val="17"/>
          <w:szCs w:val="17"/>
        </w:rPr>
      </w:pPr>
    </w:p>
    <w:p w:rsidR="0010466A" w:rsidRDefault="0010466A">
      <w:pPr>
        <w:rPr>
          <w:rFonts w:ascii="Verdana" w:eastAsia="Verdana" w:hAnsi="Verdana" w:cs="Verdana"/>
          <w:sz w:val="18"/>
          <w:szCs w:val="18"/>
        </w:rPr>
      </w:pPr>
    </w:p>
    <w:p w:rsidR="0010466A" w:rsidRDefault="0010466A">
      <w:pPr>
        <w:rPr>
          <w:rFonts w:ascii="Verdana" w:eastAsia="Verdana" w:hAnsi="Verdana" w:cs="Verdana"/>
          <w:sz w:val="18"/>
          <w:szCs w:val="18"/>
        </w:rPr>
      </w:pPr>
    </w:p>
    <w:p w:rsidR="009C122C" w:rsidRDefault="005545E0">
      <w:pPr>
        <w:spacing w:line="360" w:lineRule="auto"/>
        <w:ind w:left="360"/>
        <w:jc w:val="center"/>
        <w:rPr>
          <w:rFonts w:ascii="Verdana" w:eastAsia="Verdana" w:hAnsi="Verdana" w:cs="Verdana"/>
          <w:sz w:val="18"/>
          <w:szCs w:val="18"/>
          <w:u w:val="single"/>
        </w:rPr>
      </w:pPr>
      <w:r>
        <w:rPr>
          <w:rFonts w:ascii="Verdana" w:eastAsia="Verdana" w:hAnsi="Verdana" w:cs="Verdana"/>
          <w:b/>
          <w:i/>
          <w:sz w:val="18"/>
          <w:szCs w:val="18"/>
          <w:u w:val="single"/>
        </w:rPr>
        <w:lastRenderedPageBreak/>
        <w:t>Anexo I</w:t>
      </w:r>
    </w:p>
    <w:p w:rsidR="009C122C" w:rsidRDefault="005545E0">
      <w:pPr>
        <w:spacing w:line="360" w:lineRule="auto"/>
        <w:ind w:left="360"/>
        <w:jc w:val="center"/>
        <w:rPr>
          <w:rFonts w:ascii="Verdana" w:eastAsia="Verdana" w:hAnsi="Verdana" w:cs="Verdana"/>
          <w:sz w:val="18"/>
          <w:szCs w:val="18"/>
        </w:rPr>
      </w:pPr>
      <w:r>
        <w:rPr>
          <w:rFonts w:ascii="Verdana" w:eastAsia="Verdana" w:hAnsi="Verdana" w:cs="Verdana"/>
          <w:i/>
          <w:sz w:val="18"/>
          <w:szCs w:val="18"/>
        </w:rPr>
        <w:t>Memorial Descritivo (Anexo)</w:t>
      </w:r>
    </w:p>
    <w:p w:rsidR="009C122C" w:rsidRDefault="009C122C">
      <w:pPr>
        <w:spacing w:line="360" w:lineRule="auto"/>
        <w:ind w:left="360"/>
        <w:jc w:val="center"/>
        <w:rPr>
          <w:rFonts w:ascii="Verdana" w:eastAsia="Verdana" w:hAnsi="Verdana" w:cs="Verdana"/>
          <w:sz w:val="18"/>
          <w:szCs w:val="18"/>
        </w:rPr>
      </w:pPr>
    </w:p>
    <w:p w:rsidR="009C122C" w:rsidRDefault="005545E0">
      <w:pPr>
        <w:spacing w:line="360" w:lineRule="auto"/>
        <w:ind w:left="360"/>
        <w:jc w:val="center"/>
        <w:rPr>
          <w:rFonts w:ascii="Verdana" w:eastAsia="Verdana" w:hAnsi="Verdana" w:cs="Verdana"/>
          <w:sz w:val="18"/>
          <w:szCs w:val="18"/>
          <w:u w:val="single"/>
        </w:rPr>
      </w:pPr>
      <w:r>
        <w:rPr>
          <w:rFonts w:ascii="Verdana" w:eastAsia="Verdana" w:hAnsi="Verdana" w:cs="Verdana"/>
          <w:b/>
          <w:i/>
          <w:sz w:val="18"/>
          <w:szCs w:val="18"/>
          <w:u w:val="single"/>
        </w:rPr>
        <w:t>Anexo II</w:t>
      </w:r>
    </w:p>
    <w:p w:rsidR="009C122C" w:rsidRDefault="005545E0">
      <w:pPr>
        <w:spacing w:line="360" w:lineRule="auto"/>
        <w:ind w:left="360"/>
        <w:jc w:val="center"/>
        <w:rPr>
          <w:rFonts w:ascii="Verdana" w:eastAsia="Verdana" w:hAnsi="Verdana" w:cs="Verdana"/>
          <w:sz w:val="18"/>
          <w:szCs w:val="18"/>
        </w:rPr>
      </w:pPr>
      <w:r>
        <w:rPr>
          <w:rFonts w:ascii="Verdana" w:eastAsia="Verdana" w:hAnsi="Verdana" w:cs="Verdana"/>
          <w:i/>
          <w:sz w:val="18"/>
          <w:szCs w:val="18"/>
        </w:rPr>
        <w:t>Planilha Orçamentária (Anexo)</w:t>
      </w:r>
    </w:p>
    <w:p w:rsidR="009C122C" w:rsidRDefault="009C122C">
      <w:pPr>
        <w:spacing w:line="360" w:lineRule="auto"/>
        <w:ind w:left="360"/>
        <w:jc w:val="center"/>
        <w:rPr>
          <w:rFonts w:ascii="Verdana" w:eastAsia="Verdana" w:hAnsi="Verdana" w:cs="Verdana"/>
          <w:sz w:val="18"/>
          <w:szCs w:val="18"/>
        </w:rPr>
      </w:pPr>
    </w:p>
    <w:p w:rsidR="009C122C" w:rsidRDefault="005545E0">
      <w:pPr>
        <w:spacing w:line="360" w:lineRule="auto"/>
        <w:ind w:left="360"/>
        <w:jc w:val="center"/>
        <w:rPr>
          <w:rFonts w:ascii="Verdana" w:eastAsia="Verdana" w:hAnsi="Verdana" w:cs="Verdana"/>
          <w:sz w:val="18"/>
          <w:szCs w:val="18"/>
          <w:u w:val="single"/>
        </w:rPr>
      </w:pPr>
      <w:r>
        <w:rPr>
          <w:rFonts w:ascii="Verdana" w:eastAsia="Verdana" w:hAnsi="Verdana" w:cs="Verdana"/>
          <w:b/>
          <w:i/>
          <w:sz w:val="18"/>
          <w:szCs w:val="18"/>
          <w:u w:val="single"/>
        </w:rPr>
        <w:t>Anexo III</w:t>
      </w:r>
    </w:p>
    <w:p w:rsidR="009C122C" w:rsidRDefault="005545E0">
      <w:pPr>
        <w:spacing w:line="360" w:lineRule="auto"/>
        <w:ind w:left="360"/>
        <w:jc w:val="center"/>
        <w:rPr>
          <w:rFonts w:ascii="Verdana" w:eastAsia="Verdana" w:hAnsi="Verdana" w:cs="Verdana"/>
          <w:sz w:val="18"/>
          <w:szCs w:val="18"/>
        </w:rPr>
      </w:pPr>
      <w:r>
        <w:rPr>
          <w:rFonts w:ascii="Verdana" w:eastAsia="Verdana" w:hAnsi="Verdana" w:cs="Verdana"/>
          <w:i/>
          <w:sz w:val="18"/>
          <w:szCs w:val="18"/>
        </w:rPr>
        <w:t>Cronograma Físico-Financeiro (Anexo)</w:t>
      </w:r>
    </w:p>
    <w:p w:rsidR="009C122C" w:rsidRDefault="009C122C">
      <w:pPr>
        <w:spacing w:line="360" w:lineRule="auto"/>
        <w:ind w:left="360"/>
        <w:jc w:val="center"/>
        <w:rPr>
          <w:rFonts w:ascii="Verdana" w:eastAsia="Verdana" w:hAnsi="Verdana" w:cs="Verdana"/>
          <w:sz w:val="18"/>
          <w:szCs w:val="18"/>
        </w:rPr>
      </w:pPr>
    </w:p>
    <w:p w:rsidR="009C122C" w:rsidRDefault="005545E0">
      <w:pPr>
        <w:spacing w:line="360" w:lineRule="auto"/>
        <w:ind w:left="360"/>
        <w:jc w:val="center"/>
        <w:rPr>
          <w:rFonts w:ascii="Verdana" w:eastAsia="Verdana" w:hAnsi="Verdana" w:cs="Verdana"/>
          <w:sz w:val="18"/>
          <w:szCs w:val="18"/>
          <w:u w:val="single"/>
        </w:rPr>
      </w:pPr>
      <w:r>
        <w:rPr>
          <w:rFonts w:ascii="Verdana" w:eastAsia="Verdana" w:hAnsi="Verdana" w:cs="Verdana"/>
          <w:b/>
          <w:i/>
          <w:sz w:val="18"/>
          <w:szCs w:val="18"/>
          <w:u w:val="single"/>
        </w:rPr>
        <w:t>Anexo IV</w:t>
      </w:r>
    </w:p>
    <w:p w:rsidR="0010466A" w:rsidRPr="00904EB4" w:rsidRDefault="005545E0" w:rsidP="00904EB4">
      <w:pPr>
        <w:spacing w:line="360" w:lineRule="auto"/>
        <w:ind w:left="360"/>
        <w:jc w:val="center"/>
        <w:rPr>
          <w:rFonts w:ascii="Verdana" w:eastAsia="Verdana" w:hAnsi="Verdana" w:cs="Verdana"/>
          <w:sz w:val="18"/>
          <w:szCs w:val="18"/>
        </w:rPr>
      </w:pPr>
      <w:r>
        <w:rPr>
          <w:rFonts w:ascii="Verdana" w:eastAsia="Verdana" w:hAnsi="Verdana" w:cs="Verdana"/>
          <w:i/>
          <w:sz w:val="18"/>
          <w:szCs w:val="18"/>
        </w:rPr>
        <w:t>Projeto Completo (Anexo)</w:t>
      </w:r>
    </w:p>
    <w:p w:rsidR="00056231" w:rsidRDefault="00056231">
      <w:pPr>
        <w:keepNext/>
        <w:pBdr>
          <w:top w:val="nil"/>
          <w:left w:val="nil"/>
          <w:bottom w:val="nil"/>
          <w:right w:val="nil"/>
          <w:between w:val="nil"/>
        </w:pBdr>
        <w:jc w:val="center"/>
        <w:rPr>
          <w:rFonts w:ascii="Verdana" w:eastAsia="Verdana" w:hAnsi="Verdana" w:cs="Verdana"/>
          <w:b/>
          <w:color w:val="000000"/>
          <w:sz w:val="18"/>
          <w:szCs w:val="18"/>
          <w:u w:val="single"/>
        </w:rPr>
      </w:pPr>
    </w:p>
    <w:p w:rsidR="0055170C" w:rsidRDefault="0055170C">
      <w:pPr>
        <w:keepNext/>
        <w:pBdr>
          <w:top w:val="nil"/>
          <w:left w:val="nil"/>
          <w:bottom w:val="nil"/>
          <w:right w:val="nil"/>
          <w:between w:val="nil"/>
        </w:pBdr>
        <w:jc w:val="center"/>
        <w:rPr>
          <w:rFonts w:ascii="Verdana" w:eastAsia="Verdana" w:hAnsi="Verdana" w:cs="Verdana"/>
          <w:b/>
          <w:color w:val="000000"/>
          <w:sz w:val="18"/>
          <w:szCs w:val="18"/>
          <w:u w:val="single"/>
        </w:rPr>
      </w:pPr>
    </w:p>
    <w:p w:rsidR="0055170C" w:rsidRDefault="0055170C">
      <w:pPr>
        <w:keepNext/>
        <w:pBdr>
          <w:top w:val="nil"/>
          <w:left w:val="nil"/>
          <w:bottom w:val="nil"/>
          <w:right w:val="nil"/>
          <w:between w:val="nil"/>
        </w:pBdr>
        <w:jc w:val="center"/>
        <w:rPr>
          <w:rFonts w:ascii="Verdana" w:eastAsia="Verdana" w:hAnsi="Verdana" w:cs="Verdana"/>
          <w:b/>
          <w:color w:val="000000"/>
          <w:sz w:val="18"/>
          <w:szCs w:val="18"/>
          <w:u w:val="single"/>
        </w:rPr>
      </w:pPr>
    </w:p>
    <w:p w:rsidR="0055170C" w:rsidRDefault="0055170C">
      <w:pPr>
        <w:keepNext/>
        <w:pBdr>
          <w:top w:val="nil"/>
          <w:left w:val="nil"/>
          <w:bottom w:val="nil"/>
          <w:right w:val="nil"/>
          <w:between w:val="nil"/>
        </w:pBdr>
        <w:jc w:val="center"/>
        <w:rPr>
          <w:rFonts w:ascii="Verdana" w:eastAsia="Verdana" w:hAnsi="Verdana" w:cs="Verdana"/>
          <w:b/>
          <w:color w:val="000000"/>
          <w:sz w:val="18"/>
          <w:szCs w:val="18"/>
          <w:u w:val="single"/>
        </w:rPr>
      </w:pPr>
    </w:p>
    <w:p w:rsidR="0055170C" w:rsidRDefault="0055170C">
      <w:pPr>
        <w:keepNext/>
        <w:pBdr>
          <w:top w:val="nil"/>
          <w:left w:val="nil"/>
          <w:bottom w:val="nil"/>
          <w:right w:val="nil"/>
          <w:between w:val="nil"/>
        </w:pBdr>
        <w:jc w:val="center"/>
        <w:rPr>
          <w:rFonts w:ascii="Verdana" w:eastAsia="Verdana" w:hAnsi="Verdana" w:cs="Verdana"/>
          <w:b/>
          <w:color w:val="000000"/>
          <w:sz w:val="18"/>
          <w:szCs w:val="18"/>
          <w:u w:val="single"/>
        </w:rPr>
      </w:pPr>
    </w:p>
    <w:p w:rsidR="0055170C" w:rsidRDefault="0055170C">
      <w:pPr>
        <w:keepNext/>
        <w:pBdr>
          <w:top w:val="nil"/>
          <w:left w:val="nil"/>
          <w:bottom w:val="nil"/>
          <w:right w:val="nil"/>
          <w:between w:val="nil"/>
        </w:pBdr>
        <w:jc w:val="center"/>
        <w:rPr>
          <w:rFonts w:ascii="Verdana" w:eastAsia="Verdana" w:hAnsi="Verdana" w:cs="Verdana"/>
          <w:b/>
          <w:color w:val="000000"/>
          <w:sz w:val="18"/>
          <w:szCs w:val="18"/>
          <w:u w:val="single"/>
        </w:rPr>
      </w:pPr>
    </w:p>
    <w:p w:rsidR="0055170C" w:rsidRDefault="0055170C">
      <w:pPr>
        <w:keepNext/>
        <w:pBdr>
          <w:top w:val="nil"/>
          <w:left w:val="nil"/>
          <w:bottom w:val="nil"/>
          <w:right w:val="nil"/>
          <w:between w:val="nil"/>
        </w:pBdr>
        <w:jc w:val="center"/>
        <w:rPr>
          <w:rFonts w:ascii="Verdana" w:eastAsia="Verdana" w:hAnsi="Verdana" w:cs="Verdana"/>
          <w:b/>
          <w:color w:val="000000"/>
          <w:sz w:val="18"/>
          <w:szCs w:val="18"/>
          <w:u w:val="single"/>
        </w:rPr>
      </w:pPr>
    </w:p>
    <w:p w:rsidR="0055170C" w:rsidRDefault="0055170C">
      <w:pPr>
        <w:keepNext/>
        <w:pBdr>
          <w:top w:val="nil"/>
          <w:left w:val="nil"/>
          <w:bottom w:val="nil"/>
          <w:right w:val="nil"/>
          <w:between w:val="nil"/>
        </w:pBdr>
        <w:jc w:val="center"/>
        <w:rPr>
          <w:rFonts w:ascii="Verdana" w:eastAsia="Verdana" w:hAnsi="Verdana" w:cs="Verdana"/>
          <w:b/>
          <w:color w:val="000000"/>
          <w:sz w:val="18"/>
          <w:szCs w:val="18"/>
          <w:u w:val="single"/>
        </w:rPr>
      </w:pPr>
    </w:p>
    <w:p w:rsidR="0055170C" w:rsidRDefault="0055170C">
      <w:pPr>
        <w:keepNext/>
        <w:pBdr>
          <w:top w:val="nil"/>
          <w:left w:val="nil"/>
          <w:bottom w:val="nil"/>
          <w:right w:val="nil"/>
          <w:between w:val="nil"/>
        </w:pBdr>
        <w:jc w:val="center"/>
        <w:rPr>
          <w:rFonts w:ascii="Verdana" w:eastAsia="Verdana" w:hAnsi="Verdana" w:cs="Verdana"/>
          <w:b/>
          <w:color w:val="000000"/>
          <w:sz w:val="18"/>
          <w:szCs w:val="18"/>
          <w:u w:val="single"/>
        </w:rPr>
      </w:pPr>
    </w:p>
    <w:p w:rsidR="0055170C" w:rsidRDefault="0055170C">
      <w:pPr>
        <w:keepNext/>
        <w:pBdr>
          <w:top w:val="nil"/>
          <w:left w:val="nil"/>
          <w:bottom w:val="nil"/>
          <w:right w:val="nil"/>
          <w:between w:val="nil"/>
        </w:pBdr>
        <w:jc w:val="center"/>
        <w:rPr>
          <w:rFonts w:ascii="Verdana" w:eastAsia="Verdana" w:hAnsi="Verdana" w:cs="Verdana"/>
          <w:b/>
          <w:color w:val="000000"/>
          <w:sz w:val="18"/>
          <w:szCs w:val="18"/>
          <w:u w:val="single"/>
        </w:rPr>
      </w:pPr>
    </w:p>
    <w:p w:rsidR="0055170C" w:rsidRDefault="0055170C">
      <w:pPr>
        <w:keepNext/>
        <w:pBdr>
          <w:top w:val="nil"/>
          <w:left w:val="nil"/>
          <w:bottom w:val="nil"/>
          <w:right w:val="nil"/>
          <w:between w:val="nil"/>
        </w:pBdr>
        <w:jc w:val="center"/>
        <w:rPr>
          <w:rFonts w:ascii="Verdana" w:eastAsia="Verdana" w:hAnsi="Verdana" w:cs="Verdana"/>
          <w:b/>
          <w:color w:val="000000"/>
          <w:sz w:val="18"/>
          <w:szCs w:val="18"/>
          <w:u w:val="single"/>
        </w:rPr>
      </w:pPr>
    </w:p>
    <w:p w:rsidR="0055170C" w:rsidRDefault="0055170C">
      <w:pPr>
        <w:keepNext/>
        <w:pBdr>
          <w:top w:val="nil"/>
          <w:left w:val="nil"/>
          <w:bottom w:val="nil"/>
          <w:right w:val="nil"/>
          <w:between w:val="nil"/>
        </w:pBdr>
        <w:jc w:val="center"/>
        <w:rPr>
          <w:rFonts w:ascii="Verdana" w:eastAsia="Verdana" w:hAnsi="Verdana" w:cs="Verdana"/>
          <w:b/>
          <w:color w:val="000000"/>
          <w:sz w:val="18"/>
          <w:szCs w:val="18"/>
          <w:u w:val="single"/>
        </w:rPr>
      </w:pPr>
    </w:p>
    <w:p w:rsidR="0055170C" w:rsidRDefault="0055170C">
      <w:pPr>
        <w:keepNext/>
        <w:pBdr>
          <w:top w:val="nil"/>
          <w:left w:val="nil"/>
          <w:bottom w:val="nil"/>
          <w:right w:val="nil"/>
          <w:between w:val="nil"/>
        </w:pBdr>
        <w:jc w:val="center"/>
        <w:rPr>
          <w:rFonts w:ascii="Verdana" w:eastAsia="Verdana" w:hAnsi="Verdana" w:cs="Verdana"/>
          <w:b/>
          <w:color w:val="000000"/>
          <w:sz w:val="18"/>
          <w:szCs w:val="18"/>
          <w:u w:val="single"/>
        </w:rPr>
      </w:pPr>
    </w:p>
    <w:p w:rsidR="0055170C" w:rsidRDefault="0055170C">
      <w:pPr>
        <w:keepNext/>
        <w:pBdr>
          <w:top w:val="nil"/>
          <w:left w:val="nil"/>
          <w:bottom w:val="nil"/>
          <w:right w:val="nil"/>
          <w:between w:val="nil"/>
        </w:pBdr>
        <w:jc w:val="center"/>
        <w:rPr>
          <w:rFonts w:ascii="Verdana" w:eastAsia="Verdana" w:hAnsi="Verdana" w:cs="Verdana"/>
          <w:b/>
          <w:color w:val="000000"/>
          <w:sz w:val="18"/>
          <w:szCs w:val="18"/>
          <w:u w:val="single"/>
        </w:rPr>
      </w:pPr>
    </w:p>
    <w:p w:rsidR="0055170C" w:rsidRDefault="0055170C">
      <w:pPr>
        <w:keepNext/>
        <w:pBdr>
          <w:top w:val="nil"/>
          <w:left w:val="nil"/>
          <w:bottom w:val="nil"/>
          <w:right w:val="nil"/>
          <w:between w:val="nil"/>
        </w:pBdr>
        <w:jc w:val="center"/>
        <w:rPr>
          <w:rFonts w:ascii="Verdana" w:eastAsia="Verdana" w:hAnsi="Verdana" w:cs="Verdana"/>
          <w:b/>
          <w:color w:val="000000"/>
          <w:sz w:val="18"/>
          <w:szCs w:val="18"/>
          <w:u w:val="single"/>
        </w:rPr>
      </w:pPr>
    </w:p>
    <w:p w:rsidR="0055170C" w:rsidRDefault="0055170C">
      <w:pPr>
        <w:keepNext/>
        <w:pBdr>
          <w:top w:val="nil"/>
          <w:left w:val="nil"/>
          <w:bottom w:val="nil"/>
          <w:right w:val="nil"/>
          <w:between w:val="nil"/>
        </w:pBdr>
        <w:jc w:val="center"/>
        <w:rPr>
          <w:rFonts w:ascii="Verdana" w:eastAsia="Verdana" w:hAnsi="Verdana" w:cs="Verdana"/>
          <w:b/>
          <w:color w:val="000000"/>
          <w:sz w:val="18"/>
          <w:szCs w:val="18"/>
          <w:u w:val="single"/>
        </w:rPr>
      </w:pPr>
    </w:p>
    <w:p w:rsidR="0055170C" w:rsidRDefault="0055170C">
      <w:pPr>
        <w:keepNext/>
        <w:pBdr>
          <w:top w:val="nil"/>
          <w:left w:val="nil"/>
          <w:bottom w:val="nil"/>
          <w:right w:val="nil"/>
          <w:between w:val="nil"/>
        </w:pBdr>
        <w:jc w:val="center"/>
        <w:rPr>
          <w:rFonts w:ascii="Verdana" w:eastAsia="Verdana" w:hAnsi="Verdana" w:cs="Verdana"/>
          <w:b/>
          <w:color w:val="000000"/>
          <w:sz w:val="18"/>
          <w:szCs w:val="18"/>
          <w:u w:val="single"/>
        </w:rPr>
      </w:pPr>
    </w:p>
    <w:p w:rsidR="0055170C" w:rsidRDefault="0055170C">
      <w:pPr>
        <w:keepNext/>
        <w:pBdr>
          <w:top w:val="nil"/>
          <w:left w:val="nil"/>
          <w:bottom w:val="nil"/>
          <w:right w:val="nil"/>
          <w:between w:val="nil"/>
        </w:pBdr>
        <w:jc w:val="center"/>
        <w:rPr>
          <w:rFonts w:ascii="Verdana" w:eastAsia="Verdana" w:hAnsi="Verdana" w:cs="Verdana"/>
          <w:b/>
          <w:color w:val="000000"/>
          <w:sz w:val="18"/>
          <w:szCs w:val="18"/>
          <w:u w:val="single"/>
        </w:rPr>
      </w:pPr>
    </w:p>
    <w:p w:rsidR="0055170C" w:rsidRDefault="0055170C">
      <w:pPr>
        <w:keepNext/>
        <w:pBdr>
          <w:top w:val="nil"/>
          <w:left w:val="nil"/>
          <w:bottom w:val="nil"/>
          <w:right w:val="nil"/>
          <w:between w:val="nil"/>
        </w:pBdr>
        <w:jc w:val="center"/>
        <w:rPr>
          <w:rFonts w:ascii="Verdana" w:eastAsia="Verdana" w:hAnsi="Verdana" w:cs="Verdana"/>
          <w:b/>
          <w:color w:val="000000"/>
          <w:sz w:val="18"/>
          <w:szCs w:val="18"/>
          <w:u w:val="single"/>
        </w:rPr>
      </w:pPr>
    </w:p>
    <w:p w:rsidR="0055170C" w:rsidRDefault="0055170C">
      <w:pPr>
        <w:keepNext/>
        <w:pBdr>
          <w:top w:val="nil"/>
          <w:left w:val="nil"/>
          <w:bottom w:val="nil"/>
          <w:right w:val="nil"/>
          <w:between w:val="nil"/>
        </w:pBdr>
        <w:jc w:val="center"/>
        <w:rPr>
          <w:rFonts w:ascii="Verdana" w:eastAsia="Verdana" w:hAnsi="Verdana" w:cs="Verdana"/>
          <w:b/>
          <w:color w:val="000000"/>
          <w:sz w:val="18"/>
          <w:szCs w:val="18"/>
          <w:u w:val="single"/>
        </w:rPr>
      </w:pPr>
    </w:p>
    <w:p w:rsidR="0055170C" w:rsidRDefault="0055170C">
      <w:pPr>
        <w:keepNext/>
        <w:pBdr>
          <w:top w:val="nil"/>
          <w:left w:val="nil"/>
          <w:bottom w:val="nil"/>
          <w:right w:val="nil"/>
          <w:between w:val="nil"/>
        </w:pBdr>
        <w:jc w:val="center"/>
        <w:rPr>
          <w:rFonts w:ascii="Verdana" w:eastAsia="Verdana" w:hAnsi="Verdana" w:cs="Verdana"/>
          <w:b/>
          <w:color w:val="000000"/>
          <w:sz w:val="18"/>
          <w:szCs w:val="18"/>
          <w:u w:val="single"/>
        </w:rPr>
      </w:pPr>
    </w:p>
    <w:p w:rsidR="0055170C" w:rsidRDefault="0055170C">
      <w:pPr>
        <w:keepNext/>
        <w:pBdr>
          <w:top w:val="nil"/>
          <w:left w:val="nil"/>
          <w:bottom w:val="nil"/>
          <w:right w:val="nil"/>
          <w:between w:val="nil"/>
        </w:pBdr>
        <w:jc w:val="center"/>
        <w:rPr>
          <w:rFonts w:ascii="Verdana" w:eastAsia="Verdana" w:hAnsi="Verdana" w:cs="Verdana"/>
          <w:b/>
          <w:color w:val="000000"/>
          <w:sz w:val="18"/>
          <w:szCs w:val="18"/>
          <w:u w:val="single"/>
        </w:rPr>
      </w:pPr>
    </w:p>
    <w:p w:rsidR="0055170C" w:rsidRDefault="0055170C">
      <w:pPr>
        <w:keepNext/>
        <w:pBdr>
          <w:top w:val="nil"/>
          <w:left w:val="nil"/>
          <w:bottom w:val="nil"/>
          <w:right w:val="nil"/>
          <w:between w:val="nil"/>
        </w:pBdr>
        <w:jc w:val="center"/>
        <w:rPr>
          <w:rFonts w:ascii="Verdana" w:eastAsia="Verdana" w:hAnsi="Verdana" w:cs="Verdana"/>
          <w:b/>
          <w:color w:val="000000"/>
          <w:sz w:val="18"/>
          <w:szCs w:val="18"/>
          <w:u w:val="single"/>
        </w:rPr>
      </w:pPr>
    </w:p>
    <w:p w:rsidR="0055170C" w:rsidRDefault="0055170C">
      <w:pPr>
        <w:keepNext/>
        <w:pBdr>
          <w:top w:val="nil"/>
          <w:left w:val="nil"/>
          <w:bottom w:val="nil"/>
          <w:right w:val="nil"/>
          <w:between w:val="nil"/>
        </w:pBdr>
        <w:jc w:val="center"/>
        <w:rPr>
          <w:rFonts w:ascii="Verdana" w:eastAsia="Verdana" w:hAnsi="Verdana" w:cs="Verdana"/>
          <w:b/>
          <w:color w:val="000000"/>
          <w:sz w:val="18"/>
          <w:szCs w:val="18"/>
          <w:u w:val="single"/>
        </w:rPr>
      </w:pPr>
    </w:p>
    <w:p w:rsidR="0055170C" w:rsidRDefault="0055170C">
      <w:pPr>
        <w:keepNext/>
        <w:pBdr>
          <w:top w:val="nil"/>
          <w:left w:val="nil"/>
          <w:bottom w:val="nil"/>
          <w:right w:val="nil"/>
          <w:between w:val="nil"/>
        </w:pBdr>
        <w:jc w:val="center"/>
        <w:rPr>
          <w:rFonts w:ascii="Verdana" w:eastAsia="Verdana" w:hAnsi="Verdana" w:cs="Verdana"/>
          <w:b/>
          <w:color w:val="000000"/>
          <w:sz w:val="18"/>
          <w:szCs w:val="18"/>
          <w:u w:val="single"/>
        </w:rPr>
      </w:pPr>
    </w:p>
    <w:p w:rsidR="0055170C" w:rsidRDefault="0055170C">
      <w:pPr>
        <w:keepNext/>
        <w:pBdr>
          <w:top w:val="nil"/>
          <w:left w:val="nil"/>
          <w:bottom w:val="nil"/>
          <w:right w:val="nil"/>
          <w:between w:val="nil"/>
        </w:pBdr>
        <w:jc w:val="center"/>
        <w:rPr>
          <w:rFonts w:ascii="Verdana" w:eastAsia="Verdana" w:hAnsi="Verdana" w:cs="Verdana"/>
          <w:b/>
          <w:color w:val="000000"/>
          <w:sz w:val="18"/>
          <w:szCs w:val="18"/>
          <w:u w:val="single"/>
        </w:rPr>
      </w:pPr>
    </w:p>
    <w:p w:rsidR="0055170C" w:rsidRDefault="0055170C">
      <w:pPr>
        <w:keepNext/>
        <w:pBdr>
          <w:top w:val="nil"/>
          <w:left w:val="nil"/>
          <w:bottom w:val="nil"/>
          <w:right w:val="nil"/>
          <w:between w:val="nil"/>
        </w:pBdr>
        <w:jc w:val="center"/>
        <w:rPr>
          <w:rFonts w:ascii="Verdana" w:eastAsia="Verdana" w:hAnsi="Verdana" w:cs="Verdana"/>
          <w:b/>
          <w:color w:val="000000"/>
          <w:sz w:val="18"/>
          <w:szCs w:val="18"/>
          <w:u w:val="single"/>
        </w:rPr>
      </w:pPr>
    </w:p>
    <w:p w:rsidR="0055170C" w:rsidRDefault="0055170C">
      <w:pPr>
        <w:keepNext/>
        <w:pBdr>
          <w:top w:val="nil"/>
          <w:left w:val="nil"/>
          <w:bottom w:val="nil"/>
          <w:right w:val="nil"/>
          <w:between w:val="nil"/>
        </w:pBdr>
        <w:jc w:val="center"/>
        <w:rPr>
          <w:rFonts w:ascii="Verdana" w:eastAsia="Verdana" w:hAnsi="Verdana" w:cs="Verdana"/>
          <w:b/>
          <w:color w:val="000000"/>
          <w:sz w:val="18"/>
          <w:szCs w:val="18"/>
          <w:u w:val="single"/>
        </w:rPr>
      </w:pPr>
    </w:p>
    <w:p w:rsidR="0055170C" w:rsidRDefault="0055170C">
      <w:pPr>
        <w:keepNext/>
        <w:pBdr>
          <w:top w:val="nil"/>
          <w:left w:val="nil"/>
          <w:bottom w:val="nil"/>
          <w:right w:val="nil"/>
          <w:between w:val="nil"/>
        </w:pBdr>
        <w:jc w:val="center"/>
        <w:rPr>
          <w:rFonts w:ascii="Verdana" w:eastAsia="Verdana" w:hAnsi="Verdana" w:cs="Verdana"/>
          <w:b/>
          <w:color w:val="000000"/>
          <w:sz w:val="18"/>
          <w:szCs w:val="18"/>
          <w:u w:val="single"/>
        </w:rPr>
      </w:pPr>
    </w:p>
    <w:p w:rsidR="0055170C" w:rsidRDefault="0055170C">
      <w:pPr>
        <w:keepNext/>
        <w:pBdr>
          <w:top w:val="nil"/>
          <w:left w:val="nil"/>
          <w:bottom w:val="nil"/>
          <w:right w:val="nil"/>
          <w:between w:val="nil"/>
        </w:pBdr>
        <w:jc w:val="center"/>
        <w:rPr>
          <w:rFonts w:ascii="Verdana" w:eastAsia="Verdana" w:hAnsi="Verdana" w:cs="Verdana"/>
          <w:b/>
          <w:color w:val="000000"/>
          <w:sz w:val="18"/>
          <w:szCs w:val="18"/>
          <w:u w:val="single"/>
        </w:rPr>
      </w:pPr>
    </w:p>
    <w:p w:rsidR="0055170C" w:rsidRDefault="0055170C">
      <w:pPr>
        <w:keepNext/>
        <w:pBdr>
          <w:top w:val="nil"/>
          <w:left w:val="nil"/>
          <w:bottom w:val="nil"/>
          <w:right w:val="nil"/>
          <w:between w:val="nil"/>
        </w:pBdr>
        <w:jc w:val="center"/>
        <w:rPr>
          <w:rFonts w:ascii="Verdana" w:eastAsia="Verdana" w:hAnsi="Verdana" w:cs="Verdana"/>
          <w:b/>
          <w:color w:val="000000"/>
          <w:sz w:val="18"/>
          <w:szCs w:val="18"/>
          <w:u w:val="single"/>
        </w:rPr>
      </w:pPr>
    </w:p>
    <w:p w:rsidR="0055170C" w:rsidRDefault="0055170C">
      <w:pPr>
        <w:keepNext/>
        <w:pBdr>
          <w:top w:val="nil"/>
          <w:left w:val="nil"/>
          <w:bottom w:val="nil"/>
          <w:right w:val="nil"/>
          <w:between w:val="nil"/>
        </w:pBdr>
        <w:jc w:val="center"/>
        <w:rPr>
          <w:rFonts w:ascii="Verdana" w:eastAsia="Verdana" w:hAnsi="Verdana" w:cs="Verdana"/>
          <w:b/>
          <w:color w:val="000000"/>
          <w:sz w:val="18"/>
          <w:szCs w:val="18"/>
          <w:u w:val="single"/>
        </w:rPr>
      </w:pPr>
    </w:p>
    <w:p w:rsidR="0055170C" w:rsidRDefault="0055170C">
      <w:pPr>
        <w:keepNext/>
        <w:pBdr>
          <w:top w:val="nil"/>
          <w:left w:val="nil"/>
          <w:bottom w:val="nil"/>
          <w:right w:val="nil"/>
          <w:between w:val="nil"/>
        </w:pBdr>
        <w:jc w:val="center"/>
        <w:rPr>
          <w:rFonts w:ascii="Verdana" w:eastAsia="Verdana" w:hAnsi="Verdana" w:cs="Verdana"/>
          <w:b/>
          <w:color w:val="000000"/>
          <w:sz w:val="18"/>
          <w:szCs w:val="18"/>
          <w:u w:val="single"/>
        </w:rPr>
      </w:pPr>
    </w:p>
    <w:p w:rsidR="00056231" w:rsidRDefault="00056231">
      <w:pPr>
        <w:keepNext/>
        <w:pBdr>
          <w:top w:val="nil"/>
          <w:left w:val="nil"/>
          <w:bottom w:val="nil"/>
          <w:right w:val="nil"/>
          <w:between w:val="nil"/>
        </w:pBdr>
        <w:jc w:val="center"/>
        <w:rPr>
          <w:rFonts w:ascii="Verdana" w:eastAsia="Verdana" w:hAnsi="Verdana" w:cs="Verdana"/>
          <w:b/>
          <w:color w:val="000000"/>
          <w:sz w:val="18"/>
          <w:szCs w:val="18"/>
          <w:u w:val="single"/>
        </w:rPr>
      </w:pPr>
    </w:p>
    <w:p w:rsidR="00F664B9" w:rsidRDefault="00F664B9">
      <w:pPr>
        <w:keepNext/>
        <w:pBdr>
          <w:top w:val="nil"/>
          <w:left w:val="nil"/>
          <w:bottom w:val="nil"/>
          <w:right w:val="nil"/>
          <w:between w:val="nil"/>
        </w:pBdr>
        <w:jc w:val="center"/>
        <w:rPr>
          <w:rFonts w:ascii="Verdana" w:eastAsia="Verdana" w:hAnsi="Verdana" w:cs="Verdana"/>
          <w:b/>
          <w:color w:val="000000"/>
          <w:sz w:val="18"/>
          <w:szCs w:val="18"/>
          <w:u w:val="single"/>
        </w:rPr>
      </w:pPr>
    </w:p>
    <w:p w:rsidR="00904EB4" w:rsidRDefault="00904EB4">
      <w:pPr>
        <w:keepNext/>
        <w:pBdr>
          <w:top w:val="nil"/>
          <w:left w:val="nil"/>
          <w:bottom w:val="nil"/>
          <w:right w:val="nil"/>
          <w:between w:val="nil"/>
        </w:pBdr>
        <w:jc w:val="center"/>
        <w:rPr>
          <w:rFonts w:ascii="Verdana" w:eastAsia="Verdana" w:hAnsi="Verdana" w:cs="Verdana"/>
          <w:b/>
          <w:color w:val="000000"/>
          <w:sz w:val="18"/>
          <w:szCs w:val="18"/>
          <w:u w:val="single"/>
        </w:rPr>
      </w:pPr>
    </w:p>
    <w:p w:rsidR="009C122C" w:rsidRDefault="009C122C">
      <w:pPr>
        <w:jc w:val="center"/>
        <w:rPr>
          <w:rFonts w:ascii="Verdana" w:eastAsia="Verdana" w:hAnsi="Verdana" w:cs="Verdana"/>
          <w:sz w:val="17"/>
          <w:szCs w:val="17"/>
        </w:rPr>
      </w:pPr>
    </w:p>
    <w:p w:rsidR="00D60A6A" w:rsidRDefault="00D60A6A" w:rsidP="00F664B9">
      <w:pPr>
        <w:keepNext/>
        <w:pBdr>
          <w:top w:val="nil"/>
          <w:left w:val="nil"/>
          <w:bottom w:val="nil"/>
          <w:right w:val="nil"/>
          <w:between w:val="nil"/>
        </w:pBdr>
        <w:jc w:val="center"/>
        <w:rPr>
          <w:rFonts w:ascii="Verdana" w:eastAsia="Verdana" w:hAnsi="Verdana" w:cs="Verdana"/>
          <w:b/>
          <w:color w:val="000000"/>
          <w:sz w:val="18"/>
          <w:szCs w:val="18"/>
          <w:u w:val="single"/>
        </w:rPr>
      </w:pPr>
    </w:p>
    <w:p w:rsidR="00AD26F5" w:rsidRDefault="00AD26F5" w:rsidP="00F664B9">
      <w:pPr>
        <w:keepNext/>
        <w:pBdr>
          <w:top w:val="nil"/>
          <w:left w:val="nil"/>
          <w:bottom w:val="nil"/>
          <w:right w:val="nil"/>
          <w:between w:val="nil"/>
        </w:pBdr>
        <w:jc w:val="center"/>
        <w:rPr>
          <w:rFonts w:ascii="Verdana" w:eastAsia="Verdana" w:hAnsi="Verdana" w:cs="Verdana"/>
          <w:b/>
          <w:color w:val="000000"/>
          <w:sz w:val="18"/>
          <w:szCs w:val="18"/>
          <w:u w:val="single"/>
        </w:rPr>
      </w:pPr>
    </w:p>
    <w:p w:rsidR="00AD26F5" w:rsidRDefault="00AD26F5" w:rsidP="00F664B9">
      <w:pPr>
        <w:keepNext/>
        <w:pBdr>
          <w:top w:val="nil"/>
          <w:left w:val="nil"/>
          <w:bottom w:val="nil"/>
          <w:right w:val="nil"/>
          <w:between w:val="nil"/>
        </w:pBdr>
        <w:jc w:val="center"/>
        <w:rPr>
          <w:rFonts w:ascii="Verdana" w:eastAsia="Verdana" w:hAnsi="Verdana" w:cs="Verdana"/>
          <w:b/>
          <w:color w:val="000000"/>
          <w:sz w:val="18"/>
          <w:szCs w:val="18"/>
          <w:u w:val="single"/>
        </w:rPr>
      </w:pPr>
    </w:p>
    <w:p w:rsidR="00AD26F5" w:rsidRDefault="00AD26F5" w:rsidP="00F664B9">
      <w:pPr>
        <w:keepNext/>
        <w:pBdr>
          <w:top w:val="nil"/>
          <w:left w:val="nil"/>
          <w:bottom w:val="nil"/>
          <w:right w:val="nil"/>
          <w:between w:val="nil"/>
        </w:pBdr>
        <w:jc w:val="center"/>
        <w:rPr>
          <w:rFonts w:ascii="Verdana" w:eastAsia="Verdana" w:hAnsi="Verdana" w:cs="Verdana"/>
          <w:b/>
          <w:color w:val="000000"/>
          <w:sz w:val="18"/>
          <w:szCs w:val="18"/>
          <w:u w:val="single"/>
        </w:rPr>
      </w:pPr>
    </w:p>
    <w:p w:rsidR="00AD26F5" w:rsidRDefault="00AD26F5" w:rsidP="00F664B9">
      <w:pPr>
        <w:keepNext/>
        <w:pBdr>
          <w:top w:val="nil"/>
          <w:left w:val="nil"/>
          <w:bottom w:val="nil"/>
          <w:right w:val="nil"/>
          <w:between w:val="nil"/>
        </w:pBdr>
        <w:jc w:val="center"/>
        <w:rPr>
          <w:rFonts w:ascii="Verdana" w:eastAsia="Verdana" w:hAnsi="Verdana" w:cs="Verdana"/>
          <w:b/>
          <w:color w:val="000000"/>
          <w:sz w:val="18"/>
          <w:szCs w:val="18"/>
          <w:u w:val="single"/>
        </w:rPr>
      </w:pPr>
    </w:p>
    <w:p w:rsidR="00AD26F5" w:rsidRDefault="00AD26F5" w:rsidP="00F664B9">
      <w:pPr>
        <w:keepNext/>
        <w:pBdr>
          <w:top w:val="nil"/>
          <w:left w:val="nil"/>
          <w:bottom w:val="nil"/>
          <w:right w:val="nil"/>
          <w:between w:val="nil"/>
        </w:pBdr>
        <w:jc w:val="center"/>
        <w:rPr>
          <w:rFonts w:ascii="Verdana" w:eastAsia="Verdana" w:hAnsi="Verdana" w:cs="Verdana"/>
          <w:b/>
          <w:color w:val="000000"/>
          <w:sz w:val="18"/>
          <w:szCs w:val="18"/>
          <w:u w:val="single"/>
        </w:rPr>
      </w:pPr>
    </w:p>
    <w:p w:rsidR="00AD26F5" w:rsidRDefault="00AD26F5" w:rsidP="00F664B9">
      <w:pPr>
        <w:keepNext/>
        <w:pBdr>
          <w:top w:val="nil"/>
          <w:left w:val="nil"/>
          <w:bottom w:val="nil"/>
          <w:right w:val="nil"/>
          <w:between w:val="nil"/>
        </w:pBdr>
        <w:jc w:val="center"/>
        <w:rPr>
          <w:rFonts w:ascii="Verdana" w:eastAsia="Verdana" w:hAnsi="Verdana" w:cs="Verdana"/>
          <w:b/>
          <w:color w:val="000000"/>
          <w:sz w:val="18"/>
          <w:szCs w:val="18"/>
          <w:u w:val="single"/>
        </w:rPr>
      </w:pPr>
    </w:p>
    <w:p w:rsidR="00AD26F5" w:rsidRDefault="00AD26F5" w:rsidP="00F664B9">
      <w:pPr>
        <w:keepNext/>
        <w:pBdr>
          <w:top w:val="nil"/>
          <w:left w:val="nil"/>
          <w:bottom w:val="nil"/>
          <w:right w:val="nil"/>
          <w:between w:val="nil"/>
        </w:pBdr>
        <w:jc w:val="center"/>
        <w:rPr>
          <w:rFonts w:ascii="Verdana" w:eastAsia="Verdana" w:hAnsi="Verdana" w:cs="Verdana"/>
          <w:b/>
          <w:color w:val="000000"/>
          <w:sz w:val="18"/>
          <w:szCs w:val="18"/>
          <w:u w:val="single"/>
        </w:rPr>
      </w:pPr>
    </w:p>
    <w:p w:rsidR="00AD26F5" w:rsidRDefault="00AD26F5" w:rsidP="00F664B9">
      <w:pPr>
        <w:keepNext/>
        <w:pBdr>
          <w:top w:val="nil"/>
          <w:left w:val="nil"/>
          <w:bottom w:val="nil"/>
          <w:right w:val="nil"/>
          <w:between w:val="nil"/>
        </w:pBdr>
        <w:jc w:val="center"/>
        <w:rPr>
          <w:rFonts w:ascii="Verdana" w:eastAsia="Verdana" w:hAnsi="Verdana" w:cs="Verdana"/>
          <w:b/>
          <w:color w:val="000000"/>
          <w:sz w:val="18"/>
          <w:szCs w:val="18"/>
          <w:u w:val="single"/>
        </w:rPr>
      </w:pPr>
    </w:p>
    <w:p w:rsidR="00D60A6A" w:rsidRDefault="00D60A6A" w:rsidP="00F664B9">
      <w:pPr>
        <w:keepNext/>
        <w:pBdr>
          <w:top w:val="nil"/>
          <w:left w:val="nil"/>
          <w:bottom w:val="nil"/>
          <w:right w:val="nil"/>
          <w:between w:val="nil"/>
        </w:pBdr>
        <w:jc w:val="center"/>
        <w:rPr>
          <w:rFonts w:ascii="Verdana" w:eastAsia="Verdana" w:hAnsi="Verdana" w:cs="Verdana"/>
          <w:b/>
          <w:color w:val="000000"/>
          <w:sz w:val="18"/>
          <w:szCs w:val="18"/>
          <w:u w:val="single"/>
        </w:rPr>
      </w:pPr>
    </w:p>
    <w:p w:rsidR="00F664B9" w:rsidRDefault="00F664B9">
      <w:pPr>
        <w:jc w:val="center"/>
        <w:rPr>
          <w:rFonts w:ascii="Verdana" w:eastAsia="Verdana" w:hAnsi="Verdana" w:cs="Verdana"/>
          <w:b/>
          <w:color w:val="000000"/>
          <w:sz w:val="18"/>
          <w:szCs w:val="18"/>
          <w:u w:val="single"/>
        </w:rPr>
      </w:pPr>
    </w:p>
    <w:p w:rsidR="00AD26F5" w:rsidRDefault="00AD26F5">
      <w:pPr>
        <w:jc w:val="center"/>
        <w:rPr>
          <w:rFonts w:ascii="Verdana" w:eastAsia="Verdana" w:hAnsi="Verdana" w:cs="Verdana"/>
          <w:b/>
          <w:sz w:val="17"/>
          <w:szCs w:val="17"/>
          <w:u w:val="single"/>
        </w:rPr>
      </w:pPr>
    </w:p>
    <w:p w:rsidR="00AD26F5" w:rsidRDefault="00AD26F5">
      <w:pPr>
        <w:jc w:val="center"/>
        <w:rPr>
          <w:rFonts w:ascii="Verdana" w:eastAsia="Verdana" w:hAnsi="Verdana" w:cs="Verdana"/>
          <w:b/>
          <w:sz w:val="17"/>
          <w:szCs w:val="17"/>
          <w:u w:val="single"/>
        </w:rPr>
      </w:pPr>
      <w:r>
        <w:rPr>
          <w:rFonts w:ascii="Verdana" w:eastAsia="Verdana" w:hAnsi="Verdana" w:cs="Verdana"/>
          <w:b/>
          <w:sz w:val="17"/>
          <w:szCs w:val="17"/>
          <w:u w:val="single"/>
        </w:rPr>
        <w:lastRenderedPageBreak/>
        <w:t>ANEXO V</w:t>
      </w:r>
    </w:p>
    <w:p w:rsidR="009C122C" w:rsidRDefault="005545E0">
      <w:pPr>
        <w:jc w:val="center"/>
        <w:rPr>
          <w:rFonts w:ascii="Verdana" w:eastAsia="Verdana" w:hAnsi="Verdana" w:cs="Verdana"/>
          <w:sz w:val="17"/>
          <w:szCs w:val="17"/>
          <w:u w:val="single"/>
        </w:rPr>
      </w:pPr>
      <w:r>
        <w:rPr>
          <w:rFonts w:ascii="Verdana" w:eastAsia="Verdana" w:hAnsi="Verdana" w:cs="Verdana"/>
          <w:b/>
          <w:sz w:val="17"/>
          <w:szCs w:val="17"/>
          <w:u w:val="single"/>
        </w:rPr>
        <w:t>MODELO DE DECLARAÇÃO DE MICROEMPRESA OU EMPRESA DE PEQUENO PORTE</w:t>
      </w:r>
    </w:p>
    <w:p w:rsidR="009C122C" w:rsidRDefault="009C122C">
      <w:pPr>
        <w:jc w:val="center"/>
        <w:rPr>
          <w:rFonts w:ascii="Verdana" w:eastAsia="Verdana" w:hAnsi="Verdana" w:cs="Verdana"/>
          <w:sz w:val="17"/>
          <w:szCs w:val="17"/>
        </w:rPr>
      </w:pPr>
    </w:p>
    <w:p w:rsidR="009C122C" w:rsidRDefault="005545E0">
      <w:pPr>
        <w:jc w:val="center"/>
        <w:rPr>
          <w:rFonts w:ascii="Verdana" w:eastAsia="Verdana" w:hAnsi="Verdana" w:cs="Verdana"/>
          <w:sz w:val="17"/>
          <w:szCs w:val="17"/>
          <w:u w:val="single"/>
        </w:rPr>
      </w:pPr>
      <w:r>
        <w:rPr>
          <w:rFonts w:ascii="Verdana" w:eastAsia="Verdana" w:hAnsi="Verdana" w:cs="Verdana"/>
          <w:b/>
          <w:sz w:val="17"/>
          <w:szCs w:val="17"/>
          <w:u w:val="single"/>
        </w:rPr>
        <w:t>“DECLARAÇÃO”</w:t>
      </w:r>
    </w:p>
    <w:p w:rsidR="009C122C" w:rsidRDefault="009C122C">
      <w:pPr>
        <w:jc w:val="center"/>
        <w:rPr>
          <w:rFonts w:ascii="Verdana" w:eastAsia="Verdana" w:hAnsi="Verdana" w:cs="Verdana"/>
          <w:sz w:val="17"/>
          <w:szCs w:val="17"/>
          <w:u w:val="single"/>
        </w:rPr>
      </w:pPr>
    </w:p>
    <w:p w:rsidR="009C122C" w:rsidRDefault="009C122C">
      <w:pPr>
        <w:rPr>
          <w:rFonts w:ascii="Verdana" w:eastAsia="Verdana" w:hAnsi="Verdana" w:cs="Verdana"/>
          <w:sz w:val="17"/>
          <w:szCs w:val="17"/>
        </w:rPr>
      </w:pPr>
    </w:p>
    <w:p w:rsidR="009C122C" w:rsidRDefault="009C122C">
      <w:pPr>
        <w:rPr>
          <w:rFonts w:ascii="Verdana" w:eastAsia="Verdana" w:hAnsi="Verdana" w:cs="Verdana"/>
          <w:sz w:val="17"/>
          <w:szCs w:val="17"/>
        </w:rPr>
      </w:pPr>
    </w:p>
    <w:p w:rsidR="009C122C" w:rsidRDefault="005545E0">
      <w:pPr>
        <w:rPr>
          <w:rFonts w:ascii="Verdana" w:eastAsia="Verdana" w:hAnsi="Verdana" w:cs="Verdana"/>
          <w:sz w:val="17"/>
          <w:szCs w:val="17"/>
        </w:rPr>
      </w:pPr>
      <w:r>
        <w:rPr>
          <w:rFonts w:ascii="Verdana" w:eastAsia="Verdana" w:hAnsi="Verdana" w:cs="Verdana"/>
          <w:sz w:val="17"/>
          <w:szCs w:val="17"/>
        </w:rPr>
        <w:t>Á</w:t>
      </w:r>
    </w:p>
    <w:p w:rsidR="009C122C" w:rsidRDefault="005545E0">
      <w:pPr>
        <w:rPr>
          <w:rFonts w:ascii="Verdana" w:eastAsia="Verdana" w:hAnsi="Verdana" w:cs="Verdana"/>
          <w:sz w:val="17"/>
          <w:szCs w:val="17"/>
        </w:rPr>
      </w:pPr>
      <w:r>
        <w:rPr>
          <w:rFonts w:ascii="Verdana" w:eastAsia="Verdana" w:hAnsi="Verdana" w:cs="Verdana"/>
          <w:sz w:val="17"/>
          <w:szCs w:val="17"/>
        </w:rPr>
        <w:t>PREFEITURA MUNICIPAL DE CHAVANTES</w:t>
      </w:r>
    </w:p>
    <w:p w:rsidR="009C122C" w:rsidRDefault="005545E0">
      <w:pPr>
        <w:rPr>
          <w:rFonts w:ascii="Verdana" w:eastAsia="Verdana" w:hAnsi="Verdana" w:cs="Verdana"/>
          <w:sz w:val="17"/>
          <w:szCs w:val="17"/>
        </w:rPr>
      </w:pPr>
      <w:r>
        <w:rPr>
          <w:rFonts w:ascii="Verdana" w:eastAsia="Verdana" w:hAnsi="Verdana" w:cs="Verdana"/>
          <w:sz w:val="17"/>
          <w:szCs w:val="17"/>
        </w:rPr>
        <w:t>A/C - Comissão Municipal de Licitação</w:t>
      </w:r>
    </w:p>
    <w:p w:rsidR="009C122C" w:rsidRDefault="009C122C">
      <w:pPr>
        <w:rPr>
          <w:rFonts w:ascii="Verdana" w:eastAsia="Verdana" w:hAnsi="Verdana" w:cs="Verdana"/>
          <w:sz w:val="17"/>
          <w:szCs w:val="17"/>
        </w:rPr>
      </w:pPr>
    </w:p>
    <w:p w:rsidR="009C122C" w:rsidRDefault="005545E0">
      <w:pPr>
        <w:rPr>
          <w:rFonts w:ascii="Verdana" w:eastAsia="Verdana" w:hAnsi="Verdana" w:cs="Verdana"/>
          <w:sz w:val="17"/>
          <w:szCs w:val="17"/>
        </w:rPr>
      </w:pPr>
      <w:r>
        <w:rPr>
          <w:rFonts w:ascii="Verdana" w:eastAsia="Verdana" w:hAnsi="Verdana" w:cs="Verdana"/>
          <w:sz w:val="17"/>
          <w:szCs w:val="17"/>
        </w:rPr>
        <w:t xml:space="preserve">Ref.:- TOMADA DE PREÇO Nº. </w:t>
      </w:r>
      <w:r w:rsidR="008004C2">
        <w:rPr>
          <w:rFonts w:ascii="Verdana" w:eastAsia="Verdana" w:hAnsi="Verdana" w:cs="Verdana"/>
          <w:sz w:val="17"/>
          <w:szCs w:val="17"/>
        </w:rPr>
        <w:t>012/2.023</w:t>
      </w:r>
      <w:r>
        <w:rPr>
          <w:rFonts w:ascii="Verdana" w:eastAsia="Verdana" w:hAnsi="Verdana" w:cs="Verdana"/>
          <w:sz w:val="17"/>
          <w:szCs w:val="17"/>
        </w:rPr>
        <w:t>.</w:t>
      </w:r>
    </w:p>
    <w:p w:rsidR="009C122C" w:rsidRDefault="009C122C">
      <w:pPr>
        <w:rPr>
          <w:rFonts w:ascii="Verdana" w:eastAsia="Verdana" w:hAnsi="Verdana" w:cs="Verdana"/>
          <w:sz w:val="17"/>
          <w:szCs w:val="17"/>
        </w:rPr>
      </w:pPr>
    </w:p>
    <w:p w:rsidR="009C122C" w:rsidRDefault="009C122C">
      <w:pPr>
        <w:rPr>
          <w:rFonts w:ascii="Verdana" w:eastAsia="Verdana" w:hAnsi="Verdana" w:cs="Verdana"/>
          <w:sz w:val="17"/>
          <w:szCs w:val="17"/>
        </w:rPr>
      </w:pPr>
    </w:p>
    <w:p w:rsidR="00916900" w:rsidRDefault="00916900">
      <w:pPr>
        <w:ind w:left="3179"/>
        <w:jc w:val="both"/>
        <w:rPr>
          <w:rFonts w:ascii="Verdana" w:eastAsia="Verdana" w:hAnsi="Verdana" w:cs="Verdana"/>
          <w:sz w:val="17"/>
          <w:szCs w:val="17"/>
        </w:rPr>
      </w:pPr>
    </w:p>
    <w:p w:rsidR="009C122C" w:rsidRDefault="005545E0">
      <w:pPr>
        <w:ind w:left="3179"/>
        <w:jc w:val="both"/>
        <w:rPr>
          <w:rFonts w:ascii="Verdana" w:eastAsia="Verdana" w:hAnsi="Verdana" w:cs="Verdana"/>
          <w:sz w:val="17"/>
          <w:szCs w:val="17"/>
        </w:rPr>
      </w:pPr>
      <w:r>
        <w:rPr>
          <w:rFonts w:ascii="Verdana" w:eastAsia="Verdana" w:hAnsi="Verdana" w:cs="Verdana"/>
          <w:sz w:val="17"/>
          <w:szCs w:val="17"/>
        </w:rPr>
        <w:t xml:space="preserve">(Razão Social da Empresa), estabelecida </w:t>
      </w:r>
      <w:proofErr w:type="gramStart"/>
      <w:r>
        <w:rPr>
          <w:rFonts w:ascii="Verdana" w:eastAsia="Verdana" w:hAnsi="Verdana" w:cs="Verdana"/>
          <w:sz w:val="17"/>
          <w:szCs w:val="17"/>
        </w:rPr>
        <w:t>na ...</w:t>
      </w:r>
      <w:proofErr w:type="gramEnd"/>
      <w:r>
        <w:rPr>
          <w:rFonts w:ascii="Verdana" w:eastAsia="Verdana" w:hAnsi="Verdana" w:cs="Verdana"/>
          <w:sz w:val="17"/>
          <w:szCs w:val="17"/>
        </w:rPr>
        <w:t>... (endereço completo)</w:t>
      </w:r>
      <w:proofErr w:type="gramStart"/>
      <w:r>
        <w:rPr>
          <w:rFonts w:ascii="Verdana" w:eastAsia="Verdana" w:hAnsi="Verdana" w:cs="Verdana"/>
          <w:sz w:val="17"/>
          <w:szCs w:val="17"/>
        </w:rPr>
        <w:t>.....</w:t>
      </w:r>
      <w:proofErr w:type="gramEnd"/>
      <w:r>
        <w:rPr>
          <w:rFonts w:ascii="Verdana" w:eastAsia="Verdana" w:hAnsi="Verdana" w:cs="Verdana"/>
          <w:sz w:val="17"/>
          <w:szCs w:val="17"/>
        </w:rPr>
        <w:t>, inscrita no CNPJ sob nº ................, neste ato representada pelo seu (representante/sócio/procurador), no uso de suas atribuições legais, vem:</w:t>
      </w:r>
    </w:p>
    <w:p w:rsidR="009C122C" w:rsidRDefault="009C122C">
      <w:pPr>
        <w:rPr>
          <w:rFonts w:ascii="Verdana" w:eastAsia="Verdana" w:hAnsi="Verdana" w:cs="Verdana"/>
          <w:sz w:val="17"/>
          <w:szCs w:val="17"/>
        </w:rPr>
      </w:pPr>
    </w:p>
    <w:p w:rsidR="009C122C" w:rsidRDefault="005545E0">
      <w:pPr>
        <w:tabs>
          <w:tab w:val="left" w:pos="1701"/>
        </w:tabs>
        <w:spacing w:line="480" w:lineRule="auto"/>
        <w:jc w:val="both"/>
        <w:rPr>
          <w:rFonts w:ascii="Verdana" w:eastAsia="Verdana" w:hAnsi="Verdana" w:cs="Verdana"/>
          <w:sz w:val="17"/>
          <w:szCs w:val="17"/>
        </w:rPr>
      </w:pPr>
      <w:r>
        <w:rPr>
          <w:rFonts w:ascii="Verdana" w:eastAsia="Verdana" w:hAnsi="Verdana" w:cs="Verdana"/>
          <w:sz w:val="17"/>
          <w:szCs w:val="17"/>
        </w:rPr>
        <w:t xml:space="preserve">Eu, </w:t>
      </w:r>
      <w:r>
        <w:rPr>
          <w:rFonts w:ascii="Verdana" w:eastAsia="Verdana" w:hAnsi="Verdana" w:cs="Verdana"/>
          <w:sz w:val="17"/>
          <w:szCs w:val="17"/>
          <w:u w:val="single"/>
        </w:rPr>
        <w:t xml:space="preserve">                            nome </w:t>
      </w:r>
      <w:proofErr w:type="gramStart"/>
      <w:r>
        <w:rPr>
          <w:rFonts w:ascii="Verdana" w:eastAsia="Verdana" w:hAnsi="Verdana" w:cs="Verdana"/>
          <w:sz w:val="17"/>
          <w:szCs w:val="17"/>
          <w:u w:val="single"/>
        </w:rPr>
        <w:t xml:space="preserve">completo          </w:t>
      </w:r>
      <w:r>
        <w:rPr>
          <w:rFonts w:ascii="Verdana" w:eastAsia="Verdana" w:hAnsi="Verdana" w:cs="Verdana"/>
          <w:sz w:val="17"/>
          <w:szCs w:val="17"/>
        </w:rPr>
        <w:t>,</w:t>
      </w:r>
      <w:proofErr w:type="gramEnd"/>
      <w:r>
        <w:rPr>
          <w:rFonts w:ascii="Verdana" w:eastAsia="Verdana" w:hAnsi="Verdana" w:cs="Verdana"/>
          <w:sz w:val="17"/>
          <w:szCs w:val="17"/>
        </w:rPr>
        <w:t xml:space="preserve"> representante legal da empresa </w:t>
      </w:r>
      <w:r>
        <w:rPr>
          <w:rFonts w:ascii="Verdana" w:eastAsia="Verdana" w:hAnsi="Verdana" w:cs="Verdana"/>
          <w:sz w:val="17"/>
          <w:szCs w:val="17"/>
          <w:u w:val="single"/>
        </w:rPr>
        <w:t xml:space="preserve">           nome da pessoa jurídica           </w:t>
      </w:r>
      <w:r>
        <w:rPr>
          <w:rFonts w:ascii="Verdana" w:eastAsia="Verdana" w:hAnsi="Verdana" w:cs="Verdana"/>
          <w:sz w:val="17"/>
          <w:szCs w:val="17"/>
        </w:rPr>
        <w:t>, interessada em participar do processo licit</w:t>
      </w:r>
      <w:r w:rsidR="00056231">
        <w:rPr>
          <w:rFonts w:ascii="Verdana" w:eastAsia="Verdana" w:hAnsi="Verdana" w:cs="Verdana"/>
          <w:sz w:val="17"/>
          <w:szCs w:val="17"/>
        </w:rPr>
        <w:t>atório – Tomada de Preço nº. 009</w:t>
      </w:r>
      <w:r>
        <w:rPr>
          <w:rFonts w:ascii="Verdana" w:eastAsia="Verdana" w:hAnsi="Verdana" w:cs="Verdana"/>
          <w:sz w:val="17"/>
          <w:szCs w:val="17"/>
        </w:rPr>
        <w:t xml:space="preserve">/2.021, da Prefeitura do Município de Chavantes, Estado de São Paulo, </w:t>
      </w:r>
      <w:r>
        <w:rPr>
          <w:rFonts w:ascii="Verdana" w:eastAsia="Verdana" w:hAnsi="Verdana" w:cs="Verdana"/>
          <w:b/>
          <w:i/>
          <w:sz w:val="17"/>
          <w:szCs w:val="17"/>
        </w:rPr>
        <w:t>declaro,</w:t>
      </w:r>
      <w:proofErr w:type="gramStart"/>
      <w:r>
        <w:rPr>
          <w:rFonts w:ascii="Verdana" w:eastAsia="Verdana" w:hAnsi="Verdana" w:cs="Verdana"/>
          <w:sz w:val="17"/>
          <w:szCs w:val="17"/>
        </w:rPr>
        <w:t xml:space="preserve">  </w:t>
      </w:r>
      <w:proofErr w:type="gramEnd"/>
      <w:r>
        <w:rPr>
          <w:rFonts w:ascii="Verdana" w:eastAsia="Verdana" w:hAnsi="Verdana" w:cs="Verdana"/>
          <w:sz w:val="17"/>
          <w:szCs w:val="17"/>
        </w:rPr>
        <w:t xml:space="preserve">sob as  penas  da  lei,  sem  prejuízo  das  sanções  e  multas  previstas  neste  ato  convocatório,  que a </w:t>
      </w:r>
      <w:r>
        <w:rPr>
          <w:rFonts w:ascii="Verdana" w:eastAsia="Verdana" w:hAnsi="Verdana" w:cs="Verdana"/>
          <w:sz w:val="17"/>
          <w:szCs w:val="17"/>
          <w:u w:val="single"/>
        </w:rPr>
        <w:t xml:space="preserve">        nome da pessoa jurídica        , inscrita no CNPJ sob nº ________</w:t>
      </w:r>
      <w:r>
        <w:rPr>
          <w:rFonts w:ascii="Verdana" w:eastAsia="Verdana" w:hAnsi="Verdana" w:cs="Verdana"/>
          <w:sz w:val="17"/>
          <w:szCs w:val="17"/>
        </w:rPr>
        <w:t>, é MICROEMPRESA OU EMPRESA DE PEQUENO PORTE, nos termos do enquadramento previsto na Lei Complementar nº 123 de 14 de dezembro de 2006 e no Decreto nº 54.229/09, cujos termos declaro conhecer na íntegra, estando a empresa apta, portanto, a exercer o direito de preferência como critério de desempate no procedimento licitatório supracitado.</w:t>
      </w:r>
    </w:p>
    <w:p w:rsidR="009C122C" w:rsidRDefault="009C122C">
      <w:pPr>
        <w:tabs>
          <w:tab w:val="left" w:pos="1701"/>
        </w:tabs>
        <w:spacing w:line="480" w:lineRule="auto"/>
        <w:jc w:val="both"/>
        <w:rPr>
          <w:rFonts w:ascii="Verdana" w:eastAsia="Verdana" w:hAnsi="Verdana" w:cs="Verdana"/>
          <w:sz w:val="17"/>
          <w:szCs w:val="17"/>
        </w:rPr>
      </w:pPr>
    </w:p>
    <w:p w:rsidR="009C122C" w:rsidRDefault="005545E0">
      <w:pPr>
        <w:tabs>
          <w:tab w:val="left" w:pos="1701"/>
        </w:tabs>
        <w:jc w:val="center"/>
        <w:rPr>
          <w:rFonts w:ascii="Verdana" w:eastAsia="Verdana" w:hAnsi="Verdana" w:cs="Verdana"/>
          <w:sz w:val="17"/>
          <w:szCs w:val="17"/>
        </w:rPr>
      </w:pPr>
      <w:r>
        <w:rPr>
          <w:rFonts w:ascii="Verdana" w:eastAsia="Verdana" w:hAnsi="Verdana" w:cs="Verdana"/>
          <w:sz w:val="17"/>
          <w:szCs w:val="17"/>
        </w:rPr>
        <w:t xml:space="preserve"> _______________, ____ de _____________ </w:t>
      </w:r>
      <w:proofErr w:type="spellStart"/>
      <w:r>
        <w:rPr>
          <w:rFonts w:ascii="Verdana" w:eastAsia="Verdana" w:hAnsi="Verdana" w:cs="Verdana"/>
          <w:sz w:val="17"/>
          <w:szCs w:val="17"/>
        </w:rPr>
        <w:t>de</w:t>
      </w:r>
      <w:proofErr w:type="spellEnd"/>
      <w:r>
        <w:rPr>
          <w:rFonts w:ascii="Verdana" w:eastAsia="Verdana" w:hAnsi="Verdana" w:cs="Verdana"/>
          <w:sz w:val="17"/>
          <w:szCs w:val="17"/>
        </w:rPr>
        <w:t xml:space="preserve"> </w:t>
      </w:r>
      <w:r w:rsidR="001125D6">
        <w:rPr>
          <w:rFonts w:ascii="Verdana" w:eastAsia="Verdana" w:hAnsi="Verdana" w:cs="Verdana"/>
          <w:sz w:val="17"/>
          <w:szCs w:val="17"/>
        </w:rPr>
        <w:t>2.023</w:t>
      </w:r>
      <w:r>
        <w:rPr>
          <w:rFonts w:ascii="Verdana" w:eastAsia="Verdana" w:hAnsi="Verdana" w:cs="Verdana"/>
          <w:sz w:val="17"/>
          <w:szCs w:val="17"/>
        </w:rPr>
        <w:t>.</w:t>
      </w:r>
    </w:p>
    <w:p w:rsidR="009C122C" w:rsidRDefault="009C122C">
      <w:pPr>
        <w:tabs>
          <w:tab w:val="left" w:pos="1701"/>
        </w:tabs>
        <w:rPr>
          <w:rFonts w:ascii="Verdana" w:eastAsia="Verdana" w:hAnsi="Verdana" w:cs="Verdana"/>
          <w:sz w:val="17"/>
          <w:szCs w:val="17"/>
        </w:rPr>
      </w:pPr>
    </w:p>
    <w:p w:rsidR="009C122C" w:rsidRDefault="009C122C">
      <w:pPr>
        <w:tabs>
          <w:tab w:val="left" w:pos="1701"/>
        </w:tabs>
        <w:rPr>
          <w:rFonts w:ascii="Verdana" w:eastAsia="Verdana" w:hAnsi="Verdana" w:cs="Verdana"/>
          <w:sz w:val="17"/>
          <w:szCs w:val="17"/>
        </w:rPr>
      </w:pPr>
    </w:p>
    <w:p w:rsidR="009C122C" w:rsidRDefault="005545E0">
      <w:pPr>
        <w:tabs>
          <w:tab w:val="left" w:pos="1701"/>
        </w:tabs>
        <w:jc w:val="center"/>
        <w:rPr>
          <w:rFonts w:ascii="Verdana" w:eastAsia="Verdana" w:hAnsi="Verdana" w:cs="Verdana"/>
          <w:sz w:val="17"/>
          <w:szCs w:val="17"/>
        </w:rPr>
      </w:pPr>
      <w:r>
        <w:rPr>
          <w:rFonts w:ascii="Verdana" w:eastAsia="Verdana" w:hAnsi="Verdana" w:cs="Verdana"/>
          <w:sz w:val="17"/>
          <w:szCs w:val="17"/>
        </w:rPr>
        <w:t>_______________________________________</w:t>
      </w:r>
    </w:p>
    <w:p w:rsidR="009C122C" w:rsidRDefault="005545E0">
      <w:pPr>
        <w:tabs>
          <w:tab w:val="left" w:pos="1701"/>
        </w:tabs>
        <w:jc w:val="center"/>
        <w:rPr>
          <w:rFonts w:ascii="Verdana" w:eastAsia="Verdana" w:hAnsi="Verdana" w:cs="Verdana"/>
          <w:sz w:val="17"/>
          <w:szCs w:val="17"/>
        </w:rPr>
      </w:pPr>
      <w:r>
        <w:rPr>
          <w:rFonts w:ascii="Verdana" w:eastAsia="Verdana" w:hAnsi="Verdana" w:cs="Verdana"/>
          <w:sz w:val="17"/>
          <w:szCs w:val="17"/>
        </w:rPr>
        <w:t>Representante legal</w:t>
      </w:r>
    </w:p>
    <w:p w:rsidR="009C122C" w:rsidRDefault="005545E0">
      <w:pPr>
        <w:tabs>
          <w:tab w:val="left" w:pos="1701"/>
        </w:tabs>
        <w:jc w:val="center"/>
        <w:rPr>
          <w:rFonts w:ascii="Verdana" w:eastAsia="Verdana" w:hAnsi="Verdana" w:cs="Verdana"/>
          <w:sz w:val="17"/>
          <w:szCs w:val="17"/>
        </w:rPr>
      </w:pPr>
      <w:r>
        <w:rPr>
          <w:rFonts w:ascii="Verdana" w:eastAsia="Verdana" w:hAnsi="Verdana" w:cs="Verdana"/>
          <w:sz w:val="17"/>
          <w:szCs w:val="17"/>
        </w:rPr>
        <w:t xml:space="preserve">RG nº </w:t>
      </w:r>
    </w:p>
    <w:p w:rsidR="00075989" w:rsidRPr="0010466A" w:rsidRDefault="0010466A" w:rsidP="0010466A">
      <w:pPr>
        <w:tabs>
          <w:tab w:val="left" w:pos="1701"/>
        </w:tabs>
        <w:jc w:val="center"/>
        <w:rPr>
          <w:rFonts w:ascii="Verdana" w:eastAsia="Verdana" w:hAnsi="Verdana" w:cs="Verdana"/>
          <w:sz w:val="17"/>
          <w:szCs w:val="17"/>
        </w:rPr>
      </w:pPr>
      <w:r>
        <w:rPr>
          <w:rFonts w:ascii="Verdana" w:eastAsia="Verdana" w:hAnsi="Verdana" w:cs="Verdana"/>
          <w:sz w:val="17"/>
          <w:szCs w:val="17"/>
        </w:rPr>
        <w:t>(com carimbo da empresa)</w:t>
      </w:r>
    </w:p>
    <w:p w:rsidR="00916900" w:rsidRDefault="00916900">
      <w:pPr>
        <w:keepNext/>
        <w:pBdr>
          <w:top w:val="nil"/>
          <w:left w:val="nil"/>
          <w:bottom w:val="nil"/>
          <w:right w:val="nil"/>
          <w:between w:val="nil"/>
        </w:pBdr>
        <w:jc w:val="center"/>
        <w:rPr>
          <w:rFonts w:ascii="Verdana" w:eastAsia="Verdana" w:hAnsi="Verdana" w:cs="Verdana"/>
          <w:b/>
          <w:color w:val="000000"/>
          <w:sz w:val="17"/>
          <w:szCs w:val="17"/>
          <w:u w:val="single"/>
        </w:rPr>
      </w:pPr>
    </w:p>
    <w:p w:rsidR="00904EB4" w:rsidRDefault="00904EB4">
      <w:pPr>
        <w:keepNext/>
        <w:pBdr>
          <w:top w:val="nil"/>
          <w:left w:val="nil"/>
          <w:bottom w:val="nil"/>
          <w:right w:val="nil"/>
          <w:between w:val="nil"/>
        </w:pBdr>
        <w:jc w:val="center"/>
        <w:rPr>
          <w:rFonts w:ascii="Verdana" w:eastAsia="Verdana" w:hAnsi="Verdana" w:cs="Verdana"/>
          <w:b/>
          <w:color w:val="000000"/>
          <w:sz w:val="17"/>
          <w:szCs w:val="17"/>
          <w:u w:val="single"/>
        </w:rPr>
      </w:pPr>
    </w:p>
    <w:p w:rsidR="0055170C" w:rsidRDefault="0055170C">
      <w:pPr>
        <w:keepNext/>
        <w:pBdr>
          <w:top w:val="nil"/>
          <w:left w:val="nil"/>
          <w:bottom w:val="nil"/>
          <w:right w:val="nil"/>
          <w:between w:val="nil"/>
        </w:pBdr>
        <w:jc w:val="center"/>
        <w:rPr>
          <w:rFonts w:ascii="Verdana" w:eastAsia="Verdana" w:hAnsi="Verdana" w:cs="Verdana"/>
          <w:b/>
          <w:color w:val="000000"/>
          <w:sz w:val="17"/>
          <w:szCs w:val="17"/>
          <w:u w:val="single"/>
        </w:rPr>
      </w:pPr>
    </w:p>
    <w:p w:rsidR="0055170C" w:rsidRDefault="0055170C">
      <w:pPr>
        <w:keepNext/>
        <w:pBdr>
          <w:top w:val="nil"/>
          <w:left w:val="nil"/>
          <w:bottom w:val="nil"/>
          <w:right w:val="nil"/>
          <w:between w:val="nil"/>
        </w:pBdr>
        <w:jc w:val="center"/>
        <w:rPr>
          <w:rFonts w:ascii="Verdana" w:eastAsia="Verdana" w:hAnsi="Verdana" w:cs="Verdana"/>
          <w:b/>
          <w:color w:val="000000"/>
          <w:sz w:val="17"/>
          <w:szCs w:val="17"/>
          <w:u w:val="single"/>
        </w:rPr>
      </w:pPr>
    </w:p>
    <w:p w:rsidR="0055170C" w:rsidRDefault="0055170C">
      <w:pPr>
        <w:keepNext/>
        <w:pBdr>
          <w:top w:val="nil"/>
          <w:left w:val="nil"/>
          <w:bottom w:val="nil"/>
          <w:right w:val="nil"/>
          <w:between w:val="nil"/>
        </w:pBdr>
        <w:jc w:val="center"/>
        <w:rPr>
          <w:rFonts w:ascii="Verdana" w:eastAsia="Verdana" w:hAnsi="Verdana" w:cs="Verdana"/>
          <w:b/>
          <w:color w:val="000000"/>
          <w:sz w:val="17"/>
          <w:szCs w:val="17"/>
          <w:u w:val="single"/>
        </w:rPr>
      </w:pPr>
    </w:p>
    <w:p w:rsidR="0055170C" w:rsidRDefault="0055170C">
      <w:pPr>
        <w:keepNext/>
        <w:pBdr>
          <w:top w:val="nil"/>
          <w:left w:val="nil"/>
          <w:bottom w:val="nil"/>
          <w:right w:val="nil"/>
          <w:between w:val="nil"/>
        </w:pBdr>
        <w:jc w:val="center"/>
        <w:rPr>
          <w:rFonts w:ascii="Verdana" w:eastAsia="Verdana" w:hAnsi="Verdana" w:cs="Verdana"/>
          <w:b/>
          <w:color w:val="000000"/>
          <w:sz w:val="17"/>
          <w:szCs w:val="17"/>
          <w:u w:val="single"/>
        </w:rPr>
      </w:pPr>
    </w:p>
    <w:p w:rsidR="0055170C" w:rsidRDefault="0055170C">
      <w:pPr>
        <w:keepNext/>
        <w:pBdr>
          <w:top w:val="nil"/>
          <w:left w:val="nil"/>
          <w:bottom w:val="nil"/>
          <w:right w:val="nil"/>
          <w:between w:val="nil"/>
        </w:pBdr>
        <w:jc w:val="center"/>
        <w:rPr>
          <w:rFonts w:ascii="Verdana" w:eastAsia="Verdana" w:hAnsi="Verdana" w:cs="Verdana"/>
          <w:b/>
          <w:color w:val="000000"/>
          <w:sz w:val="17"/>
          <w:szCs w:val="17"/>
          <w:u w:val="single"/>
        </w:rPr>
      </w:pPr>
    </w:p>
    <w:p w:rsidR="0055170C" w:rsidRDefault="0055170C">
      <w:pPr>
        <w:keepNext/>
        <w:pBdr>
          <w:top w:val="nil"/>
          <w:left w:val="nil"/>
          <w:bottom w:val="nil"/>
          <w:right w:val="nil"/>
          <w:between w:val="nil"/>
        </w:pBdr>
        <w:jc w:val="center"/>
        <w:rPr>
          <w:rFonts w:ascii="Verdana" w:eastAsia="Verdana" w:hAnsi="Verdana" w:cs="Verdana"/>
          <w:b/>
          <w:color w:val="000000"/>
          <w:sz w:val="17"/>
          <w:szCs w:val="17"/>
          <w:u w:val="single"/>
        </w:rPr>
      </w:pPr>
    </w:p>
    <w:p w:rsidR="0055170C" w:rsidRDefault="0055170C">
      <w:pPr>
        <w:keepNext/>
        <w:pBdr>
          <w:top w:val="nil"/>
          <w:left w:val="nil"/>
          <w:bottom w:val="nil"/>
          <w:right w:val="nil"/>
          <w:between w:val="nil"/>
        </w:pBdr>
        <w:jc w:val="center"/>
        <w:rPr>
          <w:rFonts w:ascii="Verdana" w:eastAsia="Verdana" w:hAnsi="Verdana" w:cs="Verdana"/>
          <w:b/>
          <w:color w:val="000000"/>
          <w:sz w:val="17"/>
          <w:szCs w:val="17"/>
          <w:u w:val="single"/>
        </w:rPr>
      </w:pPr>
    </w:p>
    <w:p w:rsidR="0055170C" w:rsidRDefault="0055170C">
      <w:pPr>
        <w:keepNext/>
        <w:pBdr>
          <w:top w:val="nil"/>
          <w:left w:val="nil"/>
          <w:bottom w:val="nil"/>
          <w:right w:val="nil"/>
          <w:between w:val="nil"/>
        </w:pBdr>
        <w:jc w:val="center"/>
        <w:rPr>
          <w:rFonts w:ascii="Verdana" w:eastAsia="Verdana" w:hAnsi="Verdana" w:cs="Verdana"/>
          <w:b/>
          <w:color w:val="000000"/>
          <w:sz w:val="17"/>
          <w:szCs w:val="17"/>
          <w:u w:val="single"/>
        </w:rPr>
      </w:pPr>
    </w:p>
    <w:p w:rsidR="0055170C" w:rsidRDefault="0055170C">
      <w:pPr>
        <w:keepNext/>
        <w:pBdr>
          <w:top w:val="nil"/>
          <w:left w:val="nil"/>
          <w:bottom w:val="nil"/>
          <w:right w:val="nil"/>
          <w:between w:val="nil"/>
        </w:pBdr>
        <w:jc w:val="center"/>
        <w:rPr>
          <w:rFonts w:ascii="Verdana" w:eastAsia="Verdana" w:hAnsi="Verdana" w:cs="Verdana"/>
          <w:b/>
          <w:color w:val="000000"/>
          <w:sz w:val="17"/>
          <w:szCs w:val="17"/>
          <w:u w:val="single"/>
        </w:rPr>
      </w:pPr>
    </w:p>
    <w:p w:rsidR="0055170C" w:rsidRDefault="0055170C">
      <w:pPr>
        <w:keepNext/>
        <w:pBdr>
          <w:top w:val="nil"/>
          <w:left w:val="nil"/>
          <w:bottom w:val="nil"/>
          <w:right w:val="nil"/>
          <w:between w:val="nil"/>
        </w:pBdr>
        <w:jc w:val="center"/>
        <w:rPr>
          <w:rFonts w:ascii="Verdana" w:eastAsia="Verdana" w:hAnsi="Verdana" w:cs="Verdana"/>
          <w:b/>
          <w:color w:val="000000"/>
          <w:sz w:val="17"/>
          <w:szCs w:val="17"/>
          <w:u w:val="single"/>
        </w:rPr>
      </w:pPr>
    </w:p>
    <w:p w:rsidR="0055170C" w:rsidRDefault="0055170C">
      <w:pPr>
        <w:keepNext/>
        <w:pBdr>
          <w:top w:val="nil"/>
          <w:left w:val="nil"/>
          <w:bottom w:val="nil"/>
          <w:right w:val="nil"/>
          <w:between w:val="nil"/>
        </w:pBdr>
        <w:jc w:val="center"/>
        <w:rPr>
          <w:rFonts w:ascii="Verdana" w:eastAsia="Verdana" w:hAnsi="Verdana" w:cs="Verdana"/>
          <w:b/>
          <w:color w:val="000000"/>
          <w:sz w:val="17"/>
          <w:szCs w:val="17"/>
          <w:u w:val="single"/>
        </w:rPr>
      </w:pPr>
    </w:p>
    <w:p w:rsidR="0055170C" w:rsidRDefault="0055170C">
      <w:pPr>
        <w:keepNext/>
        <w:pBdr>
          <w:top w:val="nil"/>
          <w:left w:val="nil"/>
          <w:bottom w:val="nil"/>
          <w:right w:val="nil"/>
          <w:between w:val="nil"/>
        </w:pBdr>
        <w:jc w:val="center"/>
        <w:rPr>
          <w:rFonts w:ascii="Verdana" w:eastAsia="Verdana" w:hAnsi="Verdana" w:cs="Verdana"/>
          <w:b/>
          <w:color w:val="000000"/>
          <w:sz w:val="17"/>
          <w:szCs w:val="17"/>
          <w:u w:val="single"/>
        </w:rPr>
      </w:pPr>
    </w:p>
    <w:p w:rsidR="0055170C" w:rsidRDefault="0055170C">
      <w:pPr>
        <w:keepNext/>
        <w:pBdr>
          <w:top w:val="nil"/>
          <w:left w:val="nil"/>
          <w:bottom w:val="nil"/>
          <w:right w:val="nil"/>
          <w:between w:val="nil"/>
        </w:pBdr>
        <w:jc w:val="center"/>
        <w:rPr>
          <w:rFonts w:ascii="Verdana" w:eastAsia="Verdana" w:hAnsi="Verdana" w:cs="Verdana"/>
          <w:b/>
          <w:color w:val="000000"/>
          <w:sz w:val="17"/>
          <w:szCs w:val="17"/>
          <w:u w:val="single"/>
        </w:rPr>
      </w:pPr>
    </w:p>
    <w:p w:rsidR="0055170C" w:rsidRDefault="0055170C">
      <w:pPr>
        <w:keepNext/>
        <w:pBdr>
          <w:top w:val="nil"/>
          <w:left w:val="nil"/>
          <w:bottom w:val="nil"/>
          <w:right w:val="nil"/>
          <w:between w:val="nil"/>
        </w:pBdr>
        <w:jc w:val="center"/>
        <w:rPr>
          <w:rFonts w:ascii="Verdana" w:eastAsia="Verdana" w:hAnsi="Verdana" w:cs="Verdana"/>
          <w:b/>
          <w:color w:val="000000"/>
          <w:sz w:val="17"/>
          <w:szCs w:val="17"/>
          <w:u w:val="single"/>
        </w:rPr>
      </w:pPr>
    </w:p>
    <w:p w:rsidR="0055170C" w:rsidRDefault="0055170C">
      <w:pPr>
        <w:keepNext/>
        <w:pBdr>
          <w:top w:val="nil"/>
          <w:left w:val="nil"/>
          <w:bottom w:val="nil"/>
          <w:right w:val="nil"/>
          <w:between w:val="nil"/>
        </w:pBdr>
        <w:jc w:val="center"/>
        <w:rPr>
          <w:rFonts w:ascii="Verdana" w:eastAsia="Verdana" w:hAnsi="Verdana" w:cs="Verdana"/>
          <w:b/>
          <w:color w:val="000000"/>
          <w:sz w:val="17"/>
          <w:szCs w:val="17"/>
          <w:u w:val="single"/>
        </w:rPr>
      </w:pPr>
    </w:p>
    <w:p w:rsidR="0055170C" w:rsidRDefault="0055170C">
      <w:pPr>
        <w:keepNext/>
        <w:pBdr>
          <w:top w:val="nil"/>
          <w:left w:val="nil"/>
          <w:bottom w:val="nil"/>
          <w:right w:val="nil"/>
          <w:between w:val="nil"/>
        </w:pBdr>
        <w:jc w:val="center"/>
        <w:rPr>
          <w:rFonts w:ascii="Verdana" w:eastAsia="Verdana" w:hAnsi="Verdana" w:cs="Verdana"/>
          <w:b/>
          <w:color w:val="000000"/>
          <w:sz w:val="17"/>
          <w:szCs w:val="17"/>
          <w:u w:val="single"/>
        </w:rPr>
      </w:pPr>
    </w:p>
    <w:p w:rsidR="0055170C" w:rsidRDefault="0055170C">
      <w:pPr>
        <w:keepNext/>
        <w:pBdr>
          <w:top w:val="nil"/>
          <w:left w:val="nil"/>
          <w:bottom w:val="nil"/>
          <w:right w:val="nil"/>
          <w:between w:val="nil"/>
        </w:pBdr>
        <w:jc w:val="center"/>
        <w:rPr>
          <w:rFonts w:ascii="Verdana" w:eastAsia="Verdana" w:hAnsi="Verdana" w:cs="Verdana"/>
          <w:b/>
          <w:color w:val="000000"/>
          <w:sz w:val="17"/>
          <w:szCs w:val="17"/>
          <w:u w:val="single"/>
        </w:rPr>
      </w:pPr>
    </w:p>
    <w:p w:rsidR="0055170C" w:rsidRDefault="0055170C">
      <w:pPr>
        <w:keepNext/>
        <w:pBdr>
          <w:top w:val="nil"/>
          <w:left w:val="nil"/>
          <w:bottom w:val="nil"/>
          <w:right w:val="nil"/>
          <w:between w:val="nil"/>
        </w:pBdr>
        <w:jc w:val="center"/>
        <w:rPr>
          <w:rFonts w:ascii="Verdana" w:eastAsia="Verdana" w:hAnsi="Verdana" w:cs="Verdana"/>
          <w:b/>
          <w:color w:val="000000"/>
          <w:sz w:val="17"/>
          <w:szCs w:val="17"/>
          <w:u w:val="single"/>
        </w:rPr>
      </w:pPr>
    </w:p>
    <w:p w:rsidR="0055170C" w:rsidRDefault="0055170C">
      <w:pPr>
        <w:keepNext/>
        <w:pBdr>
          <w:top w:val="nil"/>
          <w:left w:val="nil"/>
          <w:bottom w:val="nil"/>
          <w:right w:val="nil"/>
          <w:between w:val="nil"/>
        </w:pBdr>
        <w:jc w:val="center"/>
        <w:rPr>
          <w:rFonts w:ascii="Verdana" w:eastAsia="Verdana" w:hAnsi="Verdana" w:cs="Verdana"/>
          <w:b/>
          <w:color w:val="000000"/>
          <w:sz w:val="17"/>
          <w:szCs w:val="17"/>
          <w:u w:val="single"/>
        </w:rPr>
      </w:pPr>
    </w:p>
    <w:p w:rsidR="009C122C" w:rsidRDefault="009C122C">
      <w:pPr>
        <w:keepNext/>
        <w:pBdr>
          <w:top w:val="nil"/>
          <w:left w:val="nil"/>
          <w:bottom w:val="nil"/>
          <w:right w:val="nil"/>
          <w:between w:val="nil"/>
        </w:pBdr>
        <w:jc w:val="center"/>
        <w:rPr>
          <w:rFonts w:ascii="Verdana" w:eastAsia="Verdana" w:hAnsi="Verdana" w:cs="Verdana"/>
          <w:b/>
          <w:color w:val="000000"/>
          <w:sz w:val="17"/>
          <w:szCs w:val="17"/>
          <w:u w:val="single"/>
        </w:rPr>
      </w:pPr>
    </w:p>
    <w:p w:rsidR="00904EB4" w:rsidRDefault="00904EB4">
      <w:pPr>
        <w:jc w:val="center"/>
        <w:rPr>
          <w:rFonts w:ascii="Verdana" w:eastAsia="Verdana" w:hAnsi="Verdana" w:cs="Verdana"/>
          <w:sz w:val="17"/>
          <w:szCs w:val="17"/>
        </w:rPr>
      </w:pPr>
    </w:p>
    <w:p w:rsidR="0055170C" w:rsidRDefault="0055170C" w:rsidP="0055170C">
      <w:pPr>
        <w:keepNext/>
        <w:pBdr>
          <w:top w:val="nil"/>
          <w:left w:val="nil"/>
          <w:bottom w:val="nil"/>
          <w:right w:val="nil"/>
          <w:between w:val="nil"/>
        </w:pBdr>
        <w:jc w:val="center"/>
        <w:rPr>
          <w:rFonts w:ascii="Verdana" w:eastAsia="Verdana" w:hAnsi="Verdana" w:cs="Verdana"/>
          <w:b/>
          <w:color w:val="000000"/>
          <w:sz w:val="17"/>
          <w:szCs w:val="17"/>
          <w:u w:val="single"/>
        </w:rPr>
      </w:pPr>
      <w:proofErr w:type="gramStart"/>
      <w:r>
        <w:rPr>
          <w:rFonts w:ascii="Verdana" w:eastAsia="Verdana" w:hAnsi="Verdana" w:cs="Verdana"/>
          <w:b/>
          <w:color w:val="000000"/>
          <w:sz w:val="17"/>
          <w:szCs w:val="17"/>
          <w:u w:val="single"/>
        </w:rPr>
        <w:lastRenderedPageBreak/>
        <w:t>ANEXO VI</w:t>
      </w:r>
      <w:proofErr w:type="gramEnd"/>
    </w:p>
    <w:p w:rsidR="0055170C" w:rsidRDefault="0055170C">
      <w:pPr>
        <w:jc w:val="center"/>
        <w:rPr>
          <w:rFonts w:ascii="Verdana" w:eastAsia="Verdana" w:hAnsi="Verdana" w:cs="Verdana"/>
          <w:b/>
          <w:sz w:val="17"/>
          <w:szCs w:val="17"/>
          <w:u w:val="single"/>
        </w:rPr>
      </w:pPr>
    </w:p>
    <w:p w:rsidR="009C122C" w:rsidRDefault="005545E0">
      <w:pPr>
        <w:jc w:val="center"/>
        <w:rPr>
          <w:rFonts w:ascii="Verdana" w:eastAsia="Verdana" w:hAnsi="Verdana" w:cs="Verdana"/>
          <w:sz w:val="17"/>
          <w:szCs w:val="17"/>
          <w:u w:val="single"/>
        </w:rPr>
      </w:pPr>
      <w:r>
        <w:rPr>
          <w:rFonts w:ascii="Verdana" w:eastAsia="Verdana" w:hAnsi="Verdana" w:cs="Verdana"/>
          <w:b/>
          <w:sz w:val="17"/>
          <w:szCs w:val="17"/>
          <w:u w:val="single"/>
        </w:rPr>
        <w:t>MODELO DE DECLARAÇÃO DE REGULARIDADE PARA COM O MINISTÉRIO DO TRABALHO</w:t>
      </w:r>
    </w:p>
    <w:p w:rsidR="009C122C" w:rsidRDefault="009C122C">
      <w:pPr>
        <w:jc w:val="center"/>
        <w:rPr>
          <w:rFonts w:ascii="Verdana" w:eastAsia="Verdana" w:hAnsi="Verdana" w:cs="Verdana"/>
          <w:sz w:val="17"/>
          <w:szCs w:val="17"/>
        </w:rPr>
      </w:pPr>
    </w:p>
    <w:p w:rsidR="009C122C" w:rsidRDefault="005545E0">
      <w:pPr>
        <w:jc w:val="center"/>
        <w:rPr>
          <w:rFonts w:ascii="Verdana" w:eastAsia="Verdana" w:hAnsi="Verdana" w:cs="Verdana"/>
          <w:sz w:val="17"/>
          <w:szCs w:val="17"/>
          <w:u w:val="single"/>
        </w:rPr>
      </w:pPr>
      <w:r>
        <w:rPr>
          <w:rFonts w:ascii="Verdana" w:eastAsia="Verdana" w:hAnsi="Verdana" w:cs="Verdana"/>
          <w:b/>
          <w:sz w:val="17"/>
          <w:szCs w:val="17"/>
          <w:u w:val="single"/>
        </w:rPr>
        <w:t>“DECLARAÇÃO”</w:t>
      </w:r>
    </w:p>
    <w:p w:rsidR="009C122C" w:rsidRDefault="009C122C">
      <w:pPr>
        <w:rPr>
          <w:rFonts w:ascii="Verdana" w:eastAsia="Verdana" w:hAnsi="Verdana" w:cs="Verdana"/>
          <w:sz w:val="17"/>
          <w:szCs w:val="17"/>
        </w:rPr>
      </w:pPr>
    </w:p>
    <w:p w:rsidR="009C122C" w:rsidRDefault="005545E0">
      <w:pPr>
        <w:rPr>
          <w:rFonts w:ascii="Verdana" w:eastAsia="Verdana" w:hAnsi="Verdana" w:cs="Verdana"/>
          <w:sz w:val="17"/>
          <w:szCs w:val="17"/>
        </w:rPr>
      </w:pPr>
      <w:r>
        <w:rPr>
          <w:rFonts w:ascii="Verdana" w:eastAsia="Verdana" w:hAnsi="Verdana" w:cs="Verdana"/>
          <w:sz w:val="17"/>
          <w:szCs w:val="17"/>
        </w:rPr>
        <w:t>Á</w:t>
      </w:r>
    </w:p>
    <w:p w:rsidR="009C122C" w:rsidRDefault="005545E0">
      <w:pPr>
        <w:rPr>
          <w:rFonts w:ascii="Verdana" w:eastAsia="Verdana" w:hAnsi="Verdana" w:cs="Verdana"/>
          <w:sz w:val="17"/>
          <w:szCs w:val="17"/>
        </w:rPr>
      </w:pPr>
      <w:r>
        <w:rPr>
          <w:rFonts w:ascii="Verdana" w:eastAsia="Verdana" w:hAnsi="Verdana" w:cs="Verdana"/>
          <w:sz w:val="17"/>
          <w:szCs w:val="17"/>
        </w:rPr>
        <w:t>PREFEITURA MUNICIPAL DE CHAVANTES</w:t>
      </w:r>
    </w:p>
    <w:p w:rsidR="009C122C" w:rsidRDefault="005545E0">
      <w:pPr>
        <w:rPr>
          <w:rFonts w:ascii="Verdana" w:eastAsia="Verdana" w:hAnsi="Verdana" w:cs="Verdana"/>
          <w:sz w:val="17"/>
          <w:szCs w:val="17"/>
        </w:rPr>
      </w:pPr>
      <w:r>
        <w:rPr>
          <w:rFonts w:ascii="Verdana" w:eastAsia="Verdana" w:hAnsi="Verdana" w:cs="Verdana"/>
          <w:sz w:val="17"/>
          <w:szCs w:val="17"/>
        </w:rPr>
        <w:t>A/C - Comissão Municipal de Licitação</w:t>
      </w:r>
    </w:p>
    <w:p w:rsidR="009C122C" w:rsidRDefault="009C122C">
      <w:pPr>
        <w:rPr>
          <w:rFonts w:ascii="Verdana" w:eastAsia="Verdana" w:hAnsi="Verdana" w:cs="Verdana"/>
          <w:sz w:val="17"/>
          <w:szCs w:val="17"/>
        </w:rPr>
      </w:pPr>
    </w:p>
    <w:p w:rsidR="009C122C" w:rsidRDefault="005545E0">
      <w:pPr>
        <w:rPr>
          <w:rFonts w:ascii="Verdana" w:eastAsia="Verdana" w:hAnsi="Verdana" w:cs="Verdana"/>
          <w:sz w:val="17"/>
          <w:szCs w:val="17"/>
        </w:rPr>
      </w:pPr>
      <w:r>
        <w:rPr>
          <w:rFonts w:ascii="Verdana" w:eastAsia="Verdana" w:hAnsi="Verdana" w:cs="Verdana"/>
          <w:sz w:val="17"/>
          <w:szCs w:val="17"/>
        </w:rPr>
        <w:t xml:space="preserve">Ref.:- TOMADA DE PREÇO Nº.  </w:t>
      </w:r>
      <w:r w:rsidR="008004C2">
        <w:rPr>
          <w:rFonts w:ascii="Verdana" w:eastAsia="Verdana" w:hAnsi="Verdana" w:cs="Verdana"/>
          <w:sz w:val="17"/>
          <w:szCs w:val="17"/>
        </w:rPr>
        <w:t>012/2.023</w:t>
      </w:r>
      <w:r>
        <w:rPr>
          <w:rFonts w:ascii="Verdana" w:eastAsia="Verdana" w:hAnsi="Verdana" w:cs="Verdana"/>
          <w:sz w:val="17"/>
          <w:szCs w:val="17"/>
        </w:rPr>
        <w:t>.</w:t>
      </w:r>
    </w:p>
    <w:p w:rsidR="009C122C" w:rsidRDefault="009C122C">
      <w:pPr>
        <w:rPr>
          <w:rFonts w:ascii="Verdana" w:eastAsia="Verdana" w:hAnsi="Verdana" w:cs="Verdana"/>
          <w:sz w:val="17"/>
          <w:szCs w:val="17"/>
        </w:rPr>
      </w:pPr>
    </w:p>
    <w:p w:rsidR="009C122C" w:rsidRDefault="009C122C">
      <w:pPr>
        <w:rPr>
          <w:rFonts w:ascii="Verdana" w:eastAsia="Verdana" w:hAnsi="Verdana" w:cs="Verdana"/>
          <w:sz w:val="17"/>
          <w:szCs w:val="17"/>
        </w:rPr>
      </w:pPr>
    </w:p>
    <w:p w:rsidR="009C122C" w:rsidRDefault="009C122C">
      <w:pPr>
        <w:rPr>
          <w:rFonts w:ascii="Verdana" w:eastAsia="Verdana" w:hAnsi="Verdana" w:cs="Verdana"/>
          <w:sz w:val="17"/>
          <w:szCs w:val="17"/>
        </w:rPr>
      </w:pPr>
    </w:p>
    <w:p w:rsidR="009C122C" w:rsidRDefault="009C122C">
      <w:pPr>
        <w:rPr>
          <w:rFonts w:ascii="Verdana" w:eastAsia="Verdana" w:hAnsi="Verdana" w:cs="Verdana"/>
          <w:sz w:val="17"/>
          <w:szCs w:val="17"/>
        </w:rPr>
      </w:pPr>
    </w:p>
    <w:p w:rsidR="009C122C" w:rsidRDefault="005545E0">
      <w:pPr>
        <w:ind w:left="3179"/>
        <w:jc w:val="both"/>
        <w:rPr>
          <w:rFonts w:ascii="Verdana" w:eastAsia="Verdana" w:hAnsi="Verdana" w:cs="Verdana"/>
          <w:sz w:val="17"/>
          <w:szCs w:val="17"/>
        </w:rPr>
      </w:pPr>
      <w:r>
        <w:rPr>
          <w:rFonts w:ascii="Verdana" w:eastAsia="Verdana" w:hAnsi="Verdana" w:cs="Verdana"/>
          <w:sz w:val="17"/>
          <w:szCs w:val="17"/>
        </w:rPr>
        <w:t xml:space="preserve">(Razão Social da Empresa), estabelecida </w:t>
      </w:r>
      <w:proofErr w:type="gramStart"/>
      <w:r>
        <w:rPr>
          <w:rFonts w:ascii="Verdana" w:eastAsia="Verdana" w:hAnsi="Verdana" w:cs="Verdana"/>
          <w:sz w:val="17"/>
          <w:szCs w:val="17"/>
        </w:rPr>
        <w:t>na ...</w:t>
      </w:r>
      <w:proofErr w:type="gramEnd"/>
      <w:r>
        <w:rPr>
          <w:rFonts w:ascii="Verdana" w:eastAsia="Verdana" w:hAnsi="Verdana" w:cs="Verdana"/>
          <w:sz w:val="17"/>
          <w:szCs w:val="17"/>
        </w:rPr>
        <w:t>... (endereço completo)</w:t>
      </w:r>
      <w:proofErr w:type="gramStart"/>
      <w:r>
        <w:rPr>
          <w:rFonts w:ascii="Verdana" w:eastAsia="Verdana" w:hAnsi="Verdana" w:cs="Verdana"/>
          <w:sz w:val="17"/>
          <w:szCs w:val="17"/>
        </w:rPr>
        <w:t>.....</w:t>
      </w:r>
      <w:proofErr w:type="gramEnd"/>
      <w:r>
        <w:rPr>
          <w:rFonts w:ascii="Verdana" w:eastAsia="Verdana" w:hAnsi="Verdana" w:cs="Verdana"/>
          <w:sz w:val="17"/>
          <w:szCs w:val="17"/>
        </w:rPr>
        <w:t>, inscrita no CNPJ sob nº ................, neste ato representada pelo seu (representante/sócio/procurador), no uso de suas atribuições legais, vem:</w:t>
      </w:r>
    </w:p>
    <w:p w:rsidR="009C122C" w:rsidRDefault="009C122C">
      <w:pPr>
        <w:rPr>
          <w:rFonts w:ascii="Verdana" w:eastAsia="Verdana" w:hAnsi="Verdana" w:cs="Verdana"/>
          <w:sz w:val="17"/>
          <w:szCs w:val="17"/>
        </w:rPr>
      </w:pPr>
    </w:p>
    <w:p w:rsidR="009C122C" w:rsidRDefault="009C122C">
      <w:pPr>
        <w:rPr>
          <w:rFonts w:ascii="Verdana" w:eastAsia="Verdana" w:hAnsi="Verdana" w:cs="Verdana"/>
          <w:sz w:val="17"/>
          <w:szCs w:val="17"/>
        </w:rPr>
      </w:pPr>
    </w:p>
    <w:p w:rsidR="009C122C" w:rsidRDefault="009C122C">
      <w:pPr>
        <w:rPr>
          <w:rFonts w:ascii="Verdana" w:eastAsia="Verdana" w:hAnsi="Verdana" w:cs="Verdana"/>
          <w:sz w:val="17"/>
          <w:szCs w:val="17"/>
        </w:rPr>
      </w:pPr>
    </w:p>
    <w:p w:rsidR="009C122C" w:rsidRDefault="009C122C">
      <w:pPr>
        <w:rPr>
          <w:rFonts w:ascii="Verdana" w:eastAsia="Verdana" w:hAnsi="Verdana" w:cs="Verdana"/>
          <w:sz w:val="17"/>
          <w:szCs w:val="17"/>
        </w:rPr>
      </w:pPr>
    </w:p>
    <w:p w:rsidR="009C122C" w:rsidRDefault="005545E0">
      <w:pPr>
        <w:ind w:firstLine="3179"/>
        <w:jc w:val="both"/>
        <w:rPr>
          <w:rFonts w:ascii="Verdana" w:eastAsia="Verdana" w:hAnsi="Verdana" w:cs="Verdana"/>
          <w:sz w:val="17"/>
          <w:szCs w:val="17"/>
        </w:rPr>
      </w:pPr>
      <w:r>
        <w:rPr>
          <w:rFonts w:ascii="Verdana" w:eastAsia="Verdana" w:hAnsi="Verdana" w:cs="Verdana"/>
          <w:b/>
          <w:sz w:val="17"/>
          <w:szCs w:val="17"/>
          <w:u w:val="single"/>
        </w:rPr>
        <w:t>DECLARA,</w:t>
      </w:r>
      <w:r>
        <w:rPr>
          <w:rFonts w:ascii="Verdana" w:eastAsia="Verdana" w:hAnsi="Verdana" w:cs="Verdana"/>
          <w:sz w:val="17"/>
          <w:szCs w:val="17"/>
        </w:rPr>
        <w:t xml:space="preserve"> para fins de participação no processo licitatório em pauta, sob as penas da Lei, que está em situação regular perante o Ministério do Trabalho, no que se defere à observância do disposto no inciso XXXIII, do Artigo 7º da Constituição Federal, e, para fins do disposto </w:t>
      </w:r>
      <w:r>
        <w:rPr>
          <w:rFonts w:ascii="Verdana" w:eastAsia="Verdana" w:hAnsi="Verdana" w:cs="Verdana"/>
          <w:sz w:val="17"/>
          <w:szCs w:val="17"/>
          <w:u w:val="single"/>
        </w:rPr>
        <w:t xml:space="preserve">no inciso V do art. 27 da Lei nº 8.666/93, </w:t>
      </w:r>
      <w:r>
        <w:rPr>
          <w:rFonts w:ascii="Verdana" w:eastAsia="Verdana" w:hAnsi="Verdana" w:cs="Verdana"/>
          <w:sz w:val="17"/>
          <w:szCs w:val="17"/>
        </w:rPr>
        <w:t>de 21 de junho de 1993, acrescido pela Lei nº 9.854, de 27 de outubro de 1999, que não emprega menor de dezoito anos em trabalho noturno, perigoso ou insalubre e não emprega menor de dezesseis anos.</w:t>
      </w:r>
    </w:p>
    <w:p w:rsidR="009C122C" w:rsidRDefault="009C122C">
      <w:pPr>
        <w:jc w:val="both"/>
        <w:rPr>
          <w:rFonts w:ascii="Verdana" w:eastAsia="Verdana" w:hAnsi="Verdana" w:cs="Verdana"/>
          <w:sz w:val="17"/>
          <w:szCs w:val="17"/>
        </w:rPr>
      </w:pPr>
    </w:p>
    <w:p w:rsidR="009C122C" w:rsidRDefault="009C122C">
      <w:pPr>
        <w:jc w:val="both"/>
        <w:rPr>
          <w:rFonts w:ascii="Verdana" w:eastAsia="Verdana" w:hAnsi="Verdana" w:cs="Verdana"/>
          <w:sz w:val="17"/>
          <w:szCs w:val="17"/>
        </w:rPr>
      </w:pPr>
    </w:p>
    <w:p w:rsidR="009C122C" w:rsidRDefault="005545E0">
      <w:pPr>
        <w:jc w:val="both"/>
        <w:rPr>
          <w:rFonts w:ascii="Verdana" w:eastAsia="Verdana" w:hAnsi="Verdana" w:cs="Verdana"/>
          <w:sz w:val="17"/>
          <w:szCs w:val="17"/>
        </w:rPr>
      </w:pPr>
      <w:r>
        <w:rPr>
          <w:rFonts w:ascii="Verdana" w:eastAsia="Verdana" w:hAnsi="Verdana" w:cs="Verdana"/>
          <w:sz w:val="17"/>
          <w:szCs w:val="17"/>
        </w:rPr>
        <w:t xml:space="preserve">Ressalva: emprega menor, a partir de quatorze anos, na condição de aprendiz </w:t>
      </w:r>
      <w:proofErr w:type="gramStart"/>
      <w:r>
        <w:rPr>
          <w:rFonts w:ascii="Verdana" w:eastAsia="Verdana" w:hAnsi="Verdana" w:cs="Verdana"/>
          <w:sz w:val="17"/>
          <w:szCs w:val="17"/>
        </w:rPr>
        <w:t xml:space="preserve">( </w:t>
      </w:r>
      <w:proofErr w:type="gramEnd"/>
      <w:r>
        <w:rPr>
          <w:rFonts w:ascii="Verdana" w:eastAsia="Verdana" w:hAnsi="Verdana" w:cs="Verdana"/>
          <w:sz w:val="17"/>
          <w:szCs w:val="17"/>
        </w:rPr>
        <w:t>).</w:t>
      </w:r>
    </w:p>
    <w:p w:rsidR="009C122C" w:rsidRDefault="009C122C">
      <w:pPr>
        <w:jc w:val="both"/>
        <w:rPr>
          <w:rFonts w:ascii="Verdana" w:eastAsia="Verdana" w:hAnsi="Verdana" w:cs="Verdana"/>
          <w:sz w:val="17"/>
          <w:szCs w:val="17"/>
        </w:rPr>
      </w:pPr>
    </w:p>
    <w:p w:rsidR="009C122C" w:rsidRDefault="009C122C">
      <w:pPr>
        <w:jc w:val="both"/>
        <w:rPr>
          <w:rFonts w:ascii="Verdana" w:eastAsia="Verdana" w:hAnsi="Verdana" w:cs="Verdana"/>
          <w:sz w:val="17"/>
          <w:szCs w:val="17"/>
        </w:rPr>
      </w:pPr>
    </w:p>
    <w:p w:rsidR="009C122C" w:rsidRDefault="005545E0">
      <w:pPr>
        <w:jc w:val="both"/>
        <w:rPr>
          <w:rFonts w:ascii="Verdana" w:eastAsia="Verdana" w:hAnsi="Verdana" w:cs="Verdana"/>
          <w:sz w:val="17"/>
          <w:szCs w:val="17"/>
        </w:rPr>
      </w:pPr>
      <w:r>
        <w:rPr>
          <w:rFonts w:ascii="Verdana" w:eastAsia="Verdana" w:hAnsi="Verdana" w:cs="Verdana"/>
          <w:i/>
          <w:sz w:val="17"/>
          <w:szCs w:val="17"/>
        </w:rPr>
        <w:t>(Observação: em caso afirmativo, assinalar a ressalva acima</w:t>
      </w:r>
      <w:proofErr w:type="gramStart"/>
      <w:r>
        <w:rPr>
          <w:rFonts w:ascii="Verdana" w:eastAsia="Verdana" w:hAnsi="Verdana" w:cs="Verdana"/>
          <w:i/>
          <w:sz w:val="17"/>
          <w:szCs w:val="17"/>
        </w:rPr>
        <w:t>)</w:t>
      </w:r>
      <w:proofErr w:type="gramEnd"/>
    </w:p>
    <w:p w:rsidR="009C122C" w:rsidRDefault="009C122C">
      <w:pPr>
        <w:rPr>
          <w:rFonts w:ascii="Verdana" w:eastAsia="Verdana" w:hAnsi="Verdana" w:cs="Verdana"/>
          <w:sz w:val="17"/>
          <w:szCs w:val="17"/>
        </w:rPr>
      </w:pPr>
    </w:p>
    <w:p w:rsidR="009C122C" w:rsidRDefault="009C122C">
      <w:pPr>
        <w:rPr>
          <w:rFonts w:ascii="Verdana" w:eastAsia="Verdana" w:hAnsi="Verdana" w:cs="Verdana"/>
          <w:sz w:val="17"/>
          <w:szCs w:val="17"/>
        </w:rPr>
      </w:pPr>
    </w:p>
    <w:p w:rsidR="009C122C" w:rsidRDefault="009C122C">
      <w:pPr>
        <w:rPr>
          <w:rFonts w:ascii="Verdana" w:eastAsia="Verdana" w:hAnsi="Verdana" w:cs="Verdana"/>
          <w:sz w:val="17"/>
          <w:szCs w:val="17"/>
        </w:rPr>
      </w:pPr>
    </w:p>
    <w:p w:rsidR="009C122C" w:rsidRDefault="005545E0">
      <w:pPr>
        <w:ind w:firstLine="3179"/>
        <w:rPr>
          <w:rFonts w:ascii="Verdana" w:eastAsia="Verdana" w:hAnsi="Verdana" w:cs="Verdana"/>
          <w:sz w:val="17"/>
          <w:szCs w:val="17"/>
        </w:rPr>
      </w:pPr>
      <w:r>
        <w:rPr>
          <w:rFonts w:ascii="Verdana" w:eastAsia="Verdana" w:hAnsi="Verdana" w:cs="Verdana"/>
          <w:sz w:val="17"/>
          <w:szCs w:val="17"/>
        </w:rPr>
        <w:t>Por ser verdade assina o presente.</w:t>
      </w:r>
    </w:p>
    <w:p w:rsidR="009C122C" w:rsidRDefault="009C122C">
      <w:pPr>
        <w:jc w:val="both"/>
        <w:rPr>
          <w:rFonts w:ascii="Verdana" w:eastAsia="Verdana" w:hAnsi="Verdana" w:cs="Verdana"/>
          <w:sz w:val="17"/>
          <w:szCs w:val="17"/>
        </w:rPr>
      </w:pPr>
    </w:p>
    <w:p w:rsidR="009C122C" w:rsidRDefault="009C122C">
      <w:pPr>
        <w:jc w:val="both"/>
        <w:rPr>
          <w:rFonts w:ascii="Verdana" w:eastAsia="Verdana" w:hAnsi="Verdana" w:cs="Verdana"/>
          <w:sz w:val="17"/>
          <w:szCs w:val="17"/>
        </w:rPr>
      </w:pPr>
    </w:p>
    <w:p w:rsidR="009C122C" w:rsidRDefault="005545E0">
      <w:pPr>
        <w:ind w:firstLine="3179"/>
        <w:rPr>
          <w:rFonts w:ascii="Verdana" w:eastAsia="Verdana" w:hAnsi="Verdana" w:cs="Verdana"/>
          <w:sz w:val="17"/>
          <w:szCs w:val="17"/>
        </w:rPr>
      </w:pPr>
      <w:r>
        <w:rPr>
          <w:rFonts w:ascii="Verdana" w:eastAsia="Verdana" w:hAnsi="Verdana" w:cs="Verdana"/>
          <w:sz w:val="17"/>
          <w:szCs w:val="17"/>
        </w:rPr>
        <w:t xml:space="preserve">______________, ____ de ___________ </w:t>
      </w:r>
      <w:proofErr w:type="spellStart"/>
      <w:r>
        <w:rPr>
          <w:rFonts w:ascii="Verdana" w:eastAsia="Verdana" w:hAnsi="Verdana" w:cs="Verdana"/>
          <w:sz w:val="17"/>
          <w:szCs w:val="17"/>
        </w:rPr>
        <w:t>de</w:t>
      </w:r>
      <w:proofErr w:type="spellEnd"/>
      <w:r>
        <w:rPr>
          <w:rFonts w:ascii="Verdana" w:eastAsia="Verdana" w:hAnsi="Verdana" w:cs="Verdana"/>
          <w:sz w:val="17"/>
          <w:szCs w:val="17"/>
        </w:rPr>
        <w:t xml:space="preserve"> </w:t>
      </w:r>
      <w:r w:rsidR="001125D6">
        <w:rPr>
          <w:rFonts w:ascii="Verdana" w:eastAsia="Verdana" w:hAnsi="Verdana" w:cs="Verdana"/>
          <w:sz w:val="17"/>
          <w:szCs w:val="17"/>
        </w:rPr>
        <w:t>2.023</w:t>
      </w:r>
      <w:r>
        <w:rPr>
          <w:rFonts w:ascii="Verdana" w:eastAsia="Verdana" w:hAnsi="Verdana" w:cs="Verdana"/>
          <w:sz w:val="17"/>
          <w:szCs w:val="17"/>
        </w:rPr>
        <w:t>.</w:t>
      </w:r>
    </w:p>
    <w:p w:rsidR="009C122C" w:rsidRDefault="009C122C">
      <w:pPr>
        <w:jc w:val="center"/>
        <w:rPr>
          <w:rFonts w:ascii="Verdana" w:eastAsia="Verdana" w:hAnsi="Verdana" w:cs="Verdana"/>
          <w:sz w:val="17"/>
          <w:szCs w:val="17"/>
        </w:rPr>
      </w:pPr>
    </w:p>
    <w:p w:rsidR="009C122C" w:rsidRDefault="009C122C">
      <w:pPr>
        <w:jc w:val="center"/>
        <w:rPr>
          <w:rFonts w:ascii="Verdana" w:eastAsia="Verdana" w:hAnsi="Verdana" w:cs="Verdana"/>
          <w:sz w:val="17"/>
          <w:szCs w:val="17"/>
        </w:rPr>
      </w:pPr>
    </w:p>
    <w:p w:rsidR="009C122C" w:rsidRDefault="009C122C">
      <w:pPr>
        <w:jc w:val="center"/>
        <w:rPr>
          <w:rFonts w:ascii="Verdana" w:eastAsia="Verdana" w:hAnsi="Verdana" w:cs="Verdana"/>
          <w:sz w:val="17"/>
          <w:szCs w:val="17"/>
        </w:rPr>
      </w:pPr>
    </w:p>
    <w:p w:rsidR="009C122C" w:rsidRDefault="005545E0">
      <w:pPr>
        <w:ind w:firstLine="3179"/>
        <w:jc w:val="both"/>
        <w:rPr>
          <w:rFonts w:ascii="Verdana" w:eastAsia="Verdana" w:hAnsi="Verdana" w:cs="Verdana"/>
          <w:sz w:val="17"/>
          <w:szCs w:val="17"/>
        </w:rPr>
      </w:pPr>
      <w:r>
        <w:rPr>
          <w:rFonts w:ascii="Verdana" w:eastAsia="Verdana" w:hAnsi="Verdana" w:cs="Verdana"/>
          <w:sz w:val="17"/>
          <w:szCs w:val="17"/>
        </w:rPr>
        <w:t>______________________________</w:t>
      </w:r>
    </w:p>
    <w:p w:rsidR="009C122C" w:rsidRDefault="005545E0">
      <w:pPr>
        <w:ind w:firstLine="3179"/>
        <w:jc w:val="both"/>
        <w:rPr>
          <w:rFonts w:ascii="Verdana" w:eastAsia="Verdana" w:hAnsi="Verdana" w:cs="Verdana"/>
          <w:sz w:val="17"/>
          <w:szCs w:val="17"/>
        </w:rPr>
      </w:pPr>
      <w:r>
        <w:rPr>
          <w:rFonts w:ascii="Verdana" w:eastAsia="Verdana" w:hAnsi="Verdana" w:cs="Verdana"/>
          <w:sz w:val="17"/>
          <w:szCs w:val="17"/>
        </w:rPr>
        <w:t>Razão Social da Empresa</w:t>
      </w:r>
    </w:p>
    <w:p w:rsidR="009C122C" w:rsidRDefault="005545E0">
      <w:pPr>
        <w:ind w:firstLine="3179"/>
        <w:jc w:val="both"/>
        <w:rPr>
          <w:rFonts w:ascii="Verdana" w:eastAsia="Verdana" w:hAnsi="Verdana" w:cs="Verdana"/>
          <w:sz w:val="17"/>
          <w:szCs w:val="17"/>
        </w:rPr>
      </w:pPr>
      <w:r>
        <w:rPr>
          <w:rFonts w:ascii="Verdana" w:eastAsia="Verdana" w:hAnsi="Verdana" w:cs="Verdana"/>
          <w:sz w:val="17"/>
          <w:szCs w:val="17"/>
        </w:rPr>
        <w:t>Nome do responsável/procurador</w:t>
      </w:r>
    </w:p>
    <w:p w:rsidR="009C122C" w:rsidRDefault="005545E0">
      <w:pPr>
        <w:ind w:firstLine="3179"/>
        <w:jc w:val="both"/>
        <w:rPr>
          <w:rFonts w:ascii="Verdana" w:eastAsia="Verdana" w:hAnsi="Verdana" w:cs="Verdana"/>
          <w:sz w:val="17"/>
          <w:szCs w:val="17"/>
        </w:rPr>
      </w:pPr>
      <w:r>
        <w:rPr>
          <w:rFonts w:ascii="Verdana" w:eastAsia="Verdana" w:hAnsi="Verdana" w:cs="Verdana"/>
          <w:sz w:val="17"/>
          <w:szCs w:val="17"/>
        </w:rPr>
        <w:t>Cargo do responsável/procurador</w:t>
      </w:r>
    </w:p>
    <w:p w:rsidR="009C122C" w:rsidRDefault="005545E0">
      <w:pPr>
        <w:ind w:firstLine="3179"/>
        <w:jc w:val="both"/>
        <w:rPr>
          <w:rFonts w:ascii="Verdana" w:eastAsia="Verdana" w:hAnsi="Verdana" w:cs="Verdana"/>
          <w:sz w:val="17"/>
          <w:szCs w:val="17"/>
        </w:rPr>
      </w:pPr>
      <w:r>
        <w:rPr>
          <w:rFonts w:ascii="Verdana" w:eastAsia="Verdana" w:hAnsi="Verdana" w:cs="Verdana"/>
          <w:sz w:val="17"/>
          <w:szCs w:val="17"/>
        </w:rPr>
        <w:t>Nº do documento de identidade (RG)</w:t>
      </w:r>
    </w:p>
    <w:p w:rsidR="009C122C" w:rsidRDefault="009C122C">
      <w:pPr>
        <w:ind w:firstLine="3179"/>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9C122C" w:rsidRDefault="009C122C">
      <w:pPr>
        <w:jc w:val="center"/>
        <w:rPr>
          <w:rFonts w:ascii="Verdana" w:eastAsia="Verdana" w:hAnsi="Verdana" w:cs="Verdana"/>
          <w:sz w:val="17"/>
          <w:szCs w:val="17"/>
        </w:rPr>
      </w:pPr>
    </w:p>
    <w:p w:rsidR="009C122C" w:rsidRDefault="009C122C">
      <w:pPr>
        <w:jc w:val="center"/>
        <w:rPr>
          <w:rFonts w:ascii="Verdana" w:eastAsia="Verdana" w:hAnsi="Verdana" w:cs="Verdana"/>
          <w:sz w:val="17"/>
          <w:szCs w:val="17"/>
        </w:rPr>
      </w:pPr>
    </w:p>
    <w:p w:rsidR="009C122C" w:rsidRDefault="005545E0">
      <w:pPr>
        <w:jc w:val="center"/>
        <w:rPr>
          <w:rFonts w:ascii="Verdana" w:eastAsia="Verdana" w:hAnsi="Verdana" w:cs="Verdana"/>
          <w:sz w:val="17"/>
          <w:szCs w:val="17"/>
          <w:u w:val="single"/>
        </w:rPr>
      </w:pPr>
      <w:r>
        <w:rPr>
          <w:rFonts w:ascii="Verdana" w:eastAsia="Verdana" w:hAnsi="Verdana" w:cs="Verdana"/>
          <w:b/>
          <w:sz w:val="17"/>
          <w:szCs w:val="17"/>
          <w:u w:val="single"/>
        </w:rPr>
        <w:lastRenderedPageBreak/>
        <w:t>ANEXO VII</w:t>
      </w:r>
    </w:p>
    <w:p w:rsidR="009C122C" w:rsidRDefault="009C122C">
      <w:pPr>
        <w:jc w:val="center"/>
        <w:rPr>
          <w:rFonts w:ascii="Verdana" w:eastAsia="Verdana" w:hAnsi="Verdana" w:cs="Verdana"/>
          <w:sz w:val="17"/>
          <w:szCs w:val="17"/>
        </w:rPr>
      </w:pPr>
    </w:p>
    <w:p w:rsidR="009C122C" w:rsidRDefault="009C122C">
      <w:pPr>
        <w:jc w:val="center"/>
        <w:rPr>
          <w:rFonts w:ascii="Verdana" w:eastAsia="Verdana" w:hAnsi="Verdana" w:cs="Verdana"/>
          <w:sz w:val="17"/>
          <w:szCs w:val="17"/>
        </w:rPr>
      </w:pPr>
    </w:p>
    <w:p w:rsidR="009C122C" w:rsidRDefault="005545E0">
      <w:pPr>
        <w:jc w:val="center"/>
        <w:rPr>
          <w:rFonts w:ascii="Verdana" w:eastAsia="Verdana" w:hAnsi="Verdana" w:cs="Verdana"/>
          <w:sz w:val="17"/>
          <w:szCs w:val="17"/>
          <w:u w:val="single"/>
        </w:rPr>
      </w:pPr>
      <w:r>
        <w:rPr>
          <w:rFonts w:ascii="Verdana" w:eastAsia="Verdana" w:hAnsi="Verdana" w:cs="Verdana"/>
          <w:b/>
          <w:sz w:val="17"/>
          <w:szCs w:val="17"/>
          <w:u w:val="single"/>
        </w:rPr>
        <w:t>MODELO DE DECLARAÇÃO DE INEXISTENCIA DE FATO IMPEDITIVO</w:t>
      </w:r>
    </w:p>
    <w:p w:rsidR="009C122C" w:rsidRDefault="009C122C">
      <w:pPr>
        <w:jc w:val="center"/>
        <w:rPr>
          <w:rFonts w:ascii="Verdana" w:eastAsia="Verdana" w:hAnsi="Verdana" w:cs="Verdana"/>
          <w:sz w:val="17"/>
          <w:szCs w:val="17"/>
        </w:rPr>
      </w:pPr>
    </w:p>
    <w:p w:rsidR="009C122C" w:rsidRDefault="009C122C">
      <w:pPr>
        <w:jc w:val="center"/>
        <w:rPr>
          <w:rFonts w:ascii="Verdana" w:eastAsia="Verdana" w:hAnsi="Verdana" w:cs="Verdana"/>
          <w:sz w:val="17"/>
          <w:szCs w:val="17"/>
        </w:rPr>
      </w:pPr>
    </w:p>
    <w:p w:rsidR="009C122C" w:rsidRDefault="005545E0">
      <w:pPr>
        <w:jc w:val="center"/>
        <w:rPr>
          <w:rFonts w:ascii="Verdana" w:eastAsia="Verdana" w:hAnsi="Verdana" w:cs="Verdana"/>
          <w:sz w:val="17"/>
          <w:szCs w:val="17"/>
          <w:u w:val="single"/>
        </w:rPr>
      </w:pPr>
      <w:r>
        <w:rPr>
          <w:rFonts w:ascii="Verdana" w:eastAsia="Verdana" w:hAnsi="Verdana" w:cs="Verdana"/>
          <w:b/>
          <w:sz w:val="17"/>
          <w:szCs w:val="17"/>
          <w:u w:val="single"/>
        </w:rPr>
        <w:t>“DECLARAÇÃO”</w:t>
      </w:r>
    </w:p>
    <w:p w:rsidR="009C122C" w:rsidRDefault="009C122C">
      <w:pPr>
        <w:jc w:val="center"/>
        <w:rPr>
          <w:rFonts w:ascii="Verdana" w:eastAsia="Verdana" w:hAnsi="Verdana" w:cs="Verdana"/>
          <w:sz w:val="17"/>
          <w:szCs w:val="17"/>
        </w:rPr>
      </w:pPr>
    </w:p>
    <w:p w:rsidR="009C122C" w:rsidRDefault="009C122C">
      <w:pPr>
        <w:jc w:val="both"/>
        <w:rPr>
          <w:rFonts w:ascii="Verdana" w:eastAsia="Verdana" w:hAnsi="Verdana" w:cs="Verdana"/>
          <w:sz w:val="17"/>
          <w:szCs w:val="17"/>
        </w:rPr>
      </w:pPr>
    </w:p>
    <w:p w:rsidR="009C122C" w:rsidRDefault="005545E0">
      <w:pPr>
        <w:jc w:val="both"/>
        <w:rPr>
          <w:rFonts w:ascii="Verdana" w:eastAsia="Verdana" w:hAnsi="Verdana" w:cs="Verdana"/>
          <w:sz w:val="17"/>
          <w:szCs w:val="17"/>
        </w:rPr>
      </w:pPr>
      <w:r>
        <w:rPr>
          <w:rFonts w:ascii="Verdana" w:eastAsia="Verdana" w:hAnsi="Verdana" w:cs="Verdana"/>
          <w:sz w:val="17"/>
          <w:szCs w:val="17"/>
        </w:rPr>
        <w:t xml:space="preserve">À </w:t>
      </w:r>
    </w:p>
    <w:p w:rsidR="009C122C" w:rsidRDefault="005545E0">
      <w:pPr>
        <w:jc w:val="both"/>
        <w:rPr>
          <w:rFonts w:ascii="Verdana" w:eastAsia="Verdana" w:hAnsi="Verdana" w:cs="Verdana"/>
          <w:sz w:val="17"/>
          <w:szCs w:val="17"/>
        </w:rPr>
      </w:pPr>
      <w:r>
        <w:rPr>
          <w:rFonts w:ascii="Verdana" w:eastAsia="Verdana" w:hAnsi="Verdana" w:cs="Verdana"/>
          <w:sz w:val="17"/>
          <w:szCs w:val="17"/>
        </w:rPr>
        <w:t>PREFEITURA MUNICIPAL DE CHAVANTES</w:t>
      </w:r>
    </w:p>
    <w:p w:rsidR="009C122C" w:rsidRDefault="005545E0">
      <w:pPr>
        <w:jc w:val="both"/>
        <w:rPr>
          <w:rFonts w:ascii="Verdana" w:eastAsia="Verdana" w:hAnsi="Verdana" w:cs="Verdana"/>
          <w:sz w:val="17"/>
          <w:szCs w:val="17"/>
        </w:rPr>
      </w:pPr>
      <w:r>
        <w:rPr>
          <w:rFonts w:ascii="Verdana" w:eastAsia="Verdana" w:hAnsi="Verdana" w:cs="Verdana"/>
          <w:sz w:val="17"/>
          <w:szCs w:val="17"/>
        </w:rPr>
        <w:t>A/C – Comissão Municipal de Licitação</w:t>
      </w:r>
    </w:p>
    <w:p w:rsidR="009C122C" w:rsidRDefault="009C122C">
      <w:pPr>
        <w:jc w:val="both"/>
        <w:rPr>
          <w:rFonts w:ascii="Verdana" w:eastAsia="Verdana" w:hAnsi="Verdana" w:cs="Verdana"/>
          <w:sz w:val="17"/>
          <w:szCs w:val="17"/>
        </w:rPr>
      </w:pPr>
    </w:p>
    <w:p w:rsidR="009C122C" w:rsidRDefault="009C122C">
      <w:pPr>
        <w:jc w:val="both"/>
        <w:rPr>
          <w:rFonts w:ascii="Verdana" w:eastAsia="Verdana" w:hAnsi="Verdana" w:cs="Verdana"/>
          <w:sz w:val="17"/>
          <w:szCs w:val="17"/>
        </w:rPr>
      </w:pPr>
    </w:p>
    <w:p w:rsidR="009C122C" w:rsidRDefault="005545E0">
      <w:pPr>
        <w:jc w:val="both"/>
        <w:rPr>
          <w:rFonts w:ascii="Verdana" w:eastAsia="Verdana" w:hAnsi="Verdana" w:cs="Verdana"/>
          <w:sz w:val="17"/>
          <w:szCs w:val="17"/>
        </w:rPr>
      </w:pPr>
      <w:r>
        <w:rPr>
          <w:rFonts w:ascii="Verdana" w:eastAsia="Verdana" w:hAnsi="Verdana" w:cs="Verdana"/>
          <w:sz w:val="17"/>
          <w:szCs w:val="17"/>
        </w:rPr>
        <w:t xml:space="preserve">Ref.:- TOMADA DE PREÇO Nº.   </w:t>
      </w:r>
      <w:r w:rsidR="008004C2">
        <w:rPr>
          <w:rFonts w:ascii="Verdana" w:eastAsia="Verdana" w:hAnsi="Verdana" w:cs="Verdana"/>
          <w:sz w:val="17"/>
          <w:szCs w:val="17"/>
        </w:rPr>
        <w:t>012/2.023</w:t>
      </w:r>
      <w:r>
        <w:rPr>
          <w:rFonts w:ascii="Verdana" w:eastAsia="Verdana" w:hAnsi="Verdana" w:cs="Verdana"/>
          <w:sz w:val="17"/>
          <w:szCs w:val="17"/>
        </w:rPr>
        <w:t>.</w:t>
      </w:r>
    </w:p>
    <w:p w:rsidR="009C122C" w:rsidRDefault="009C122C">
      <w:pPr>
        <w:jc w:val="both"/>
        <w:rPr>
          <w:rFonts w:ascii="Verdana" w:eastAsia="Verdana" w:hAnsi="Verdana" w:cs="Verdana"/>
          <w:sz w:val="17"/>
          <w:szCs w:val="17"/>
        </w:rPr>
      </w:pPr>
    </w:p>
    <w:p w:rsidR="009C122C" w:rsidRDefault="009C122C">
      <w:pPr>
        <w:jc w:val="both"/>
        <w:rPr>
          <w:rFonts w:ascii="Verdana" w:eastAsia="Verdana" w:hAnsi="Verdana" w:cs="Verdana"/>
          <w:sz w:val="17"/>
          <w:szCs w:val="17"/>
        </w:rPr>
      </w:pPr>
    </w:p>
    <w:p w:rsidR="009C122C" w:rsidRDefault="009C122C">
      <w:pPr>
        <w:jc w:val="both"/>
        <w:rPr>
          <w:rFonts w:ascii="Verdana" w:eastAsia="Verdana" w:hAnsi="Verdana" w:cs="Verdana"/>
          <w:sz w:val="17"/>
          <w:szCs w:val="17"/>
        </w:rPr>
      </w:pPr>
    </w:p>
    <w:p w:rsidR="009C122C" w:rsidRDefault="009C122C">
      <w:pPr>
        <w:jc w:val="both"/>
        <w:rPr>
          <w:rFonts w:ascii="Verdana" w:eastAsia="Verdana" w:hAnsi="Verdana" w:cs="Verdana"/>
          <w:sz w:val="17"/>
          <w:szCs w:val="17"/>
        </w:rPr>
      </w:pPr>
    </w:p>
    <w:p w:rsidR="009C122C" w:rsidRDefault="005545E0">
      <w:pPr>
        <w:ind w:left="3179"/>
        <w:jc w:val="both"/>
        <w:rPr>
          <w:rFonts w:ascii="Verdana" w:eastAsia="Verdana" w:hAnsi="Verdana" w:cs="Verdana"/>
          <w:sz w:val="17"/>
          <w:szCs w:val="17"/>
        </w:rPr>
      </w:pPr>
      <w:r>
        <w:rPr>
          <w:rFonts w:ascii="Verdana" w:eastAsia="Verdana" w:hAnsi="Verdana" w:cs="Verdana"/>
          <w:sz w:val="17"/>
          <w:szCs w:val="17"/>
        </w:rPr>
        <w:t xml:space="preserve">(Razão Social da Empresa), estabelecida </w:t>
      </w:r>
      <w:proofErr w:type="gramStart"/>
      <w:r>
        <w:rPr>
          <w:rFonts w:ascii="Verdana" w:eastAsia="Verdana" w:hAnsi="Verdana" w:cs="Verdana"/>
          <w:sz w:val="17"/>
          <w:szCs w:val="17"/>
        </w:rPr>
        <w:t>na ...</w:t>
      </w:r>
      <w:proofErr w:type="gramEnd"/>
      <w:r>
        <w:rPr>
          <w:rFonts w:ascii="Verdana" w:eastAsia="Verdana" w:hAnsi="Verdana" w:cs="Verdana"/>
          <w:sz w:val="17"/>
          <w:szCs w:val="17"/>
        </w:rPr>
        <w:t>... (endereço completo</w:t>
      </w:r>
      <w:proofErr w:type="gramStart"/>
      <w:r>
        <w:rPr>
          <w:rFonts w:ascii="Verdana" w:eastAsia="Verdana" w:hAnsi="Verdana" w:cs="Verdana"/>
          <w:sz w:val="17"/>
          <w:szCs w:val="17"/>
        </w:rPr>
        <w:t>) ...</w:t>
      </w:r>
      <w:proofErr w:type="gramEnd"/>
      <w:r>
        <w:rPr>
          <w:rFonts w:ascii="Verdana" w:eastAsia="Verdana" w:hAnsi="Verdana" w:cs="Verdana"/>
          <w:sz w:val="17"/>
          <w:szCs w:val="17"/>
        </w:rPr>
        <w:t>.., inscrita no CNPJ sob nº ................, neste ato representada pelo seu (representante/sócio/procurador), no uso de suas atribuições legais, vem:</w:t>
      </w:r>
    </w:p>
    <w:p w:rsidR="009C122C" w:rsidRDefault="009C122C">
      <w:pPr>
        <w:ind w:left="3179"/>
        <w:jc w:val="both"/>
        <w:rPr>
          <w:rFonts w:ascii="Verdana" w:eastAsia="Verdana" w:hAnsi="Verdana" w:cs="Verdana"/>
          <w:sz w:val="17"/>
          <w:szCs w:val="17"/>
        </w:rPr>
      </w:pPr>
    </w:p>
    <w:p w:rsidR="009C122C" w:rsidRDefault="009C122C">
      <w:pPr>
        <w:ind w:left="3179"/>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9C122C" w:rsidRDefault="005545E0">
      <w:pPr>
        <w:spacing w:line="360" w:lineRule="auto"/>
        <w:ind w:firstLine="3181"/>
        <w:jc w:val="both"/>
        <w:rPr>
          <w:rFonts w:ascii="Verdana" w:eastAsia="Verdana" w:hAnsi="Verdana" w:cs="Verdana"/>
          <w:sz w:val="17"/>
          <w:szCs w:val="17"/>
        </w:rPr>
      </w:pPr>
      <w:r>
        <w:rPr>
          <w:rFonts w:ascii="Verdana" w:eastAsia="Verdana" w:hAnsi="Verdana" w:cs="Verdana"/>
          <w:b/>
          <w:sz w:val="17"/>
          <w:szCs w:val="17"/>
          <w:u w:val="single"/>
        </w:rPr>
        <w:t>DECLARAR</w:t>
      </w:r>
      <w:r>
        <w:rPr>
          <w:rFonts w:ascii="Verdana" w:eastAsia="Verdana" w:hAnsi="Verdana" w:cs="Verdana"/>
          <w:b/>
          <w:sz w:val="17"/>
          <w:szCs w:val="17"/>
        </w:rPr>
        <w:t>,</w:t>
      </w:r>
      <w:r>
        <w:rPr>
          <w:rFonts w:ascii="Verdana" w:eastAsia="Verdana" w:hAnsi="Verdana" w:cs="Verdana"/>
          <w:sz w:val="17"/>
          <w:szCs w:val="17"/>
        </w:rPr>
        <w:t xml:space="preserve"> para 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w:t>
      </w:r>
    </w:p>
    <w:p w:rsidR="009C122C" w:rsidRDefault="009C122C">
      <w:pPr>
        <w:ind w:firstLine="3179"/>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9C122C" w:rsidRDefault="005545E0">
      <w:pPr>
        <w:ind w:firstLine="3179"/>
        <w:jc w:val="both"/>
        <w:rPr>
          <w:rFonts w:ascii="Verdana" w:eastAsia="Verdana" w:hAnsi="Verdana" w:cs="Verdana"/>
          <w:sz w:val="17"/>
          <w:szCs w:val="17"/>
        </w:rPr>
      </w:pPr>
      <w:r>
        <w:rPr>
          <w:rFonts w:ascii="Verdana" w:eastAsia="Verdana" w:hAnsi="Verdana" w:cs="Verdana"/>
          <w:sz w:val="17"/>
          <w:szCs w:val="17"/>
        </w:rPr>
        <w:t>Por ser verdade assina o presente.</w:t>
      </w:r>
    </w:p>
    <w:p w:rsidR="009C122C" w:rsidRDefault="009C122C">
      <w:pPr>
        <w:ind w:firstLine="3179"/>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9C122C" w:rsidRDefault="005545E0">
      <w:pPr>
        <w:ind w:firstLine="3179"/>
        <w:jc w:val="both"/>
        <w:rPr>
          <w:rFonts w:ascii="Verdana" w:eastAsia="Verdana" w:hAnsi="Verdana" w:cs="Verdana"/>
          <w:sz w:val="17"/>
          <w:szCs w:val="17"/>
        </w:rPr>
      </w:pPr>
      <w:proofErr w:type="gramStart"/>
      <w:r>
        <w:rPr>
          <w:rFonts w:ascii="Verdana" w:eastAsia="Verdana" w:hAnsi="Verdana" w:cs="Verdana"/>
          <w:sz w:val="17"/>
          <w:szCs w:val="17"/>
        </w:rPr>
        <w:t>..............</w:t>
      </w:r>
      <w:proofErr w:type="gramEnd"/>
      <w:r>
        <w:rPr>
          <w:rFonts w:ascii="Verdana" w:eastAsia="Verdana" w:hAnsi="Verdana" w:cs="Verdana"/>
          <w:sz w:val="17"/>
          <w:szCs w:val="17"/>
        </w:rPr>
        <w:t xml:space="preserve">, ... </w:t>
      </w:r>
      <w:proofErr w:type="gramStart"/>
      <w:r>
        <w:rPr>
          <w:rFonts w:ascii="Verdana" w:eastAsia="Verdana" w:hAnsi="Verdana" w:cs="Verdana"/>
          <w:sz w:val="17"/>
          <w:szCs w:val="17"/>
        </w:rPr>
        <w:t>de</w:t>
      </w:r>
      <w:proofErr w:type="gramEnd"/>
      <w:r>
        <w:rPr>
          <w:rFonts w:ascii="Verdana" w:eastAsia="Verdana" w:hAnsi="Verdana" w:cs="Verdana"/>
          <w:sz w:val="17"/>
          <w:szCs w:val="17"/>
        </w:rPr>
        <w:t xml:space="preserve"> ........... </w:t>
      </w:r>
      <w:proofErr w:type="gramStart"/>
      <w:r>
        <w:rPr>
          <w:rFonts w:ascii="Verdana" w:eastAsia="Verdana" w:hAnsi="Verdana" w:cs="Verdana"/>
          <w:sz w:val="17"/>
          <w:szCs w:val="17"/>
        </w:rPr>
        <w:t>de</w:t>
      </w:r>
      <w:proofErr w:type="gramEnd"/>
      <w:r>
        <w:rPr>
          <w:rFonts w:ascii="Verdana" w:eastAsia="Verdana" w:hAnsi="Verdana" w:cs="Verdana"/>
          <w:sz w:val="17"/>
          <w:szCs w:val="17"/>
        </w:rPr>
        <w:t xml:space="preserve"> </w:t>
      </w:r>
      <w:r w:rsidR="001125D6">
        <w:rPr>
          <w:rFonts w:ascii="Verdana" w:eastAsia="Verdana" w:hAnsi="Verdana" w:cs="Verdana"/>
          <w:sz w:val="17"/>
          <w:szCs w:val="17"/>
        </w:rPr>
        <w:t>2.023</w:t>
      </w:r>
      <w:r>
        <w:rPr>
          <w:rFonts w:ascii="Verdana" w:eastAsia="Verdana" w:hAnsi="Verdana" w:cs="Verdana"/>
          <w:sz w:val="17"/>
          <w:szCs w:val="17"/>
        </w:rPr>
        <w:t>.</w:t>
      </w:r>
    </w:p>
    <w:p w:rsidR="009C122C" w:rsidRDefault="009C122C">
      <w:pPr>
        <w:ind w:firstLine="3179"/>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9C122C" w:rsidRDefault="005545E0">
      <w:pPr>
        <w:ind w:firstLine="3179"/>
        <w:jc w:val="both"/>
        <w:rPr>
          <w:rFonts w:ascii="Verdana" w:eastAsia="Verdana" w:hAnsi="Verdana" w:cs="Verdana"/>
          <w:sz w:val="17"/>
          <w:szCs w:val="17"/>
        </w:rPr>
      </w:pPr>
      <w:r>
        <w:rPr>
          <w:rFonts w:ascii="Verdana" w:eastAsia="Verdana" w:hAnsi="Verdana" w:cs="Verdana"/>
          <w:sz w:val="17"/>
          <w:szCs w:val="17"/>
        </w:rPr>
        <w:t>______________________________</w:t>
      </w:r>
    </w:p>
    <w:p w:rsidR="009C122C" w:rsidRDefault="005545E0">
      <w:pPr>
        <w:ind w:firstLine="3179"/>
        <w:jc w:val="both"/>
        <w:rPr>
          <w:rFonts w:ascii="Verdana" w:eastAsia="Verdana" w:hAnsi="Verdana" w:cs="Verdana"/>
          <w:sz w:val="17"/>
          <w:szCs w:val="17"/>
        </w:rPr>
      </w:pPr>
      <w:r>
        <w:rPr>
          <w:rFonts w:ascii="Verdana" w:eastAsia="Verdana" w:hAnsi="Verdana" w:cs="Verdana"/>
          <w:sz w:val="17"/>
          <w:szCs w:val="17"/>
        </w:rPr>
        <w:t>Razão Social da Empresa</w:t>
      </w:r>
    </w:p>
    <w:p w:rsidR="009C122C" w:rsidRDefault="005545E0">
      <w:pPr>
        <w:ind w:firstLine="3179"/>
        <w:jc w:val="both"/>
        <w:rPr>
          <w:rFonts w:ascii="Verdana" w:eastAsia="Verdana" w:hAnsi="Verdana" w:cs="Verdana"/>
          <w:sz w:val="17"/>
          <w:szCs w:val="17"/>
        </w:rPr>
      </w:pPr>
      <w:r>
        <w:rPr>
          <w:rFonts w:ascii="Verdana" w:eastAsia="Verdana" w:hAnsi="Verdana" w:cs="Verdana"/>
          <w:sz w:val="17"/>
          <w:szCs w:val="17"/>
        </w:rPr>
        <w:t>Nome do responsável/procurador</w:t>
      </w:r>
    </w:p>
    <w:p w:rsidR="009C122C" w:rsidRDefault="005545E0">
      <w:pPr>
        <w:ind w:firstLine="3179"/>
        <w:jc w:val="both"/>
        <w:rPr>
          <w:rFonts w:ascii="Verdana" w:eastAsia="Verdana" w:hAnsi="Verdana" w:cs="Verdana"/>
          <w:sz w:val="17"/>
          <w:szCs w:val="17"/>
        </w:rPr>
      </w:pPr>
      <w:r>
        <w:rPr>
          <w:rFonts w:ascii="Verdana" w:eastAsia="Verdana" w:hAnsi="Verdana" w:cs="Verdana"/>
          <w:sz w:val="17"/>
          <w:szCs w:val="17"/>
        </w:rPr>
        <w:t>Cargo do responsável/procurador</w:t>
      </w:r>
    </w:p>
    <w:p w:rsidR="009C122C" w:rsidRDefault="005545E0">
      <w:pPr>
        <w:ind w:firstLine="3179"/>
        <w:jc w:val="both"/>
        <w:rPr>
          <w:rFonts w:ascii="Verdana" w:eastAsia="Verdana" w:hAnsi="Verdana" w:cs="Verdana"/>
          <w:sz w:val="17"/>
          <w:szCs w:val="17"/>
        </w:rPr>
      </w:pPr>
      <w:r>
        <w:rPr>
          <w:rFonts w:ascii="Verdana" w:eastAsia="Verdana" w:hAnsi="Verdana" w:cs="Verdana"/>
          <w:sz w:val="17"/>
          <w:szCs w:val="17"/>
        </w:rPr>
        <w:t>Nº do documento de identidade (RG)</w:t>
      </w:r>
    </w:p>
    <w:p w:rsidR="009C122C" w:rsidRDefault="009C122C">
      <w:pPr>
        <w:ind w:firstLine="3179"/>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55170C" w:rsidRDefault="0055170C">
      <w:pPr>
        <w:ind w:firstLine="3179"/>
        <w:jc w:val="both"/>
        <w:rPr>
          <w:rFonts w:ascii="Verdana" w:eastAsia="Verdana" w:hAnsi="Verdana" w:cs="Verdana"/>
          <w:sz w:val="17"/>
          <w:szCs w:val="17"/>
        </w:rPr>
      </w:pPr>
    </w:p>
    <w:p w:rsidR="0055170C" w:rsidRDefault="0055170C">
      <w:pPr>
        <w:ind w:firstLine="3179"/>
        <w:jc w:val="both"/>
        <w:rPr>
          <w:rFonts w:ascii="Verdana" w:eastAsia="Verdana" w:hAnsi="Verdana" w:cs="Verdana"/>
          <w:sz w:val="17"/>
          <w:szCs w:val="17"/>
        </w:rPr>
      </w:pPr>
    </w:p>
    <w:p w:rsidR="009C122C" w:rsidRDefault="005545E0">
      <w:pPr>
        <w:jc w:val="center"/>
        <w:rPr>
          <w:rFonts w:ascii="Verdana" w:eastAsia="Verdana" w:hAnsi="Verdana" w:cs="Verdana"/>
          <w:sz w:val="17"/>
          <w:szCs w:val="17"/>
          <w:u w:val="single"/>
        </w:rPr>
      </w:pPr>
      <w:r>
        <w:rPr>
          <w:rFonts w:ascii="Verdana" w:eastAsia="Verdana" w:hAnsi="Verdana" w:cs="Verdana"/>
          <w:b/>
          <w:sz w:val="17"/>
          <w:szCs w:val="17"/>
          <w:u w:val="single"/>
        </w:rPr>
        <w:t>ANEXO VIII</w:t>
      </w:r>
    </w:p>
    <w:p w:rsidR="009C122C" w:rsidRDefault="009C122C">
      <w:pPr>
        <w:jc w:val="center"/>
        <w:rPr>
          <w:rFonts w:ascii="Verdana" w:eastAsia="Verdana" w:hAnsi="Verdana" w:cs="Verdana"/>
          <w:sz w:val="17"/>
          <w:szCs w:val="17"/>
        </w:rPr>
      </w:pPr>
    </w:p>
    <w:p w:rsidR="009C122C" w:rsidRDefault="005545E0">
      <w:pPr>
        <w:jc w:val="center"/>
        <w:rPr>
          <w:rFonts w:ascii="Verdana" w:eastAsia="Verdana" w:hAnsi="Verdana" w:cs="Verdana"/>
          <w:sz w:val="17"/>
          <w:szCs w:val="17"/>
          <w:u w:val="single"/>
        </w:rPr>
      </w:pPr>
      <w:r>
        <w:rPr>
          <w:rFonts w:ascii="Verdana" w:eastAsia="Verdana" w:hAnsi="Verdana" w:cs="Verdana"/>
          <w:b/>
          <w:sz w:val="17"/>
          <w:szCs w:val="17"/>
          <w:u w:val="single"/>
        </w:rPr>
        <w:t>MODELO DE DECLARAÇÃO DE PARA INFORMAÇÃO DO E-MAIL PARA ENVIO DOS RESULTADOS (ATAS E JULGAMENTOS)</w:t>
      </w:r>
    </w:p>
    <w:p w:rsidR="009C122C" w:rsidRDefault="009C122C">
      <w:pPr>
        <w:jc w:val="center"/>
        <w:rPr>
          <w:rFonts w:ascii="Verdana" w:eastAsia="Verdana" w:hAnsi="Verdana" w:cs="Verdana"/>
          <w:sz w:val="17"/>
          <w:szCs w:val="17"/>
        </w:rPr>
      </w:pPr>
    </w:p>
    <w:p w:rsidR="009C122C" w:rsidRDefault="005545E0">
      <w:pPr>
        <w:jc w:val="center"/>
        <w:rPr>
          <w:rFonts w:ascii="Verdana" w:eastAsia="Verdana" w:hAnsi="Verdana" w:cs="Verdana"/>
          <w:sz w:val="17"/>
          <w:szCs w:val="17"/>
          <w:u w:val="single"/>
        </w:rPr>
      </w:pPr>
      <w:r>
        <w:rPr>
          <w:rFonts w:ascii="Verdana" w:eastAsia="Verdana" w:hAnsi="Verdana" w:cs="Verdana"/>
          <w:b/>
          <w:sz w:val="17"/>
          <w:szCs w:val="17"/>
          <w:u w:val="single"/>
        </w:rPr>
        <w:t>“DECLARAÇÃO”</w:t>
      </w:r>
    </w:p>
    <w:p w:rsidR="009C122C" w:rsidRDefault="009C122C">
      <w:pPr>
        <w:rPr>
          <w:rFonts w:ascii="Verdana" w:eastAsia="Verdana" w:hAnsi="Verdana" w:cs="Verdana"/>
          <w:sz w:val="17"/>
          <w:szCs w:val="17"/>
        </w:rPr>
      </w:pPr>
    </w:p>
    <w:p w:rsidR="009C122C" w:rsidRDefault="009C122C">
      <w:pPr>
        <w:rPr>
          <w:rFonts w:ascii="Verdana" w:eastAsia="Verdana" w:hAnsi="Verdana" w:cs="Verdana"/>
          <w:sz w:val="17"/>
          <w:szCs w:val="17"/>
        </w:rPr>
      </w:pPr>
    </w:p>
    <w:p w:rsidR="009C122C" w:rsidRDefault="009C122C">
      <w:pPr>
        <w:rPr>
          <w:rFonts w:ascii="Verdana" w:eastAsia="Verdana" w:hAnsi="Verdana" w:cs="Verdana"/>
          <w:sz w:val="17"/>
          <w:szCs w:val="17"/>
        </w:rPr>
      </w:pPr>
    </w:p>
    <w:p w:rsidR="009C122C" w:rsidRDefault="005545E0">
      <w:pPr>
        <w:rPr>
          <w:rFonts w:ascii="Verdana" w:eastAsia="Verdana" w:hAnsi="Verdana" w:cs="Verdana"/>
          <w:sz w:val="17"/>
          <w:szCs w:val="17"/>
        </w:rPr>
      </w:pPr>
      <w:r>
        <w:rPr>
          <w:rFonts w:ascii="Verdana" w:eastAsia="Verdana" w:hAnsi="Verdana" w:cs="Verdana"/>
          <w:sz w:val="17"/>
          <w:szCs w:val="17"/>
        </w:rPr>
        <w:t>Á</w:t>
      </w:r>
    </w:p>
    <w:p w:rsidR="009C122C" w:rsidRDefault="005545E0">
      <w:pPr>
        <w:rPr>
          <w:rFonts w:ascii="Verdana" w:eastAsia="Verdana" w:hAnsi="Verdana" w:cs="Verdana"/>
          <w:sz w:val="17"/>
          <w:szCs w:val="17"/>
        </w:rPr>
      </w:pPr>
      <w:r>
        <w:rPr>
          <w:rFonts w:ascii="Verdana" w:eastAsia="Verdana" w:hAnsi="Verdana" w:cs="Verdana"/>
          <w:sz w:val="17"/>
          <w:szCs w:val="17"/>
        </w:rPr>
        <w:t>PREFEITURA MUNICIPAL DE CHAVANTES</w:t>
      </w:r>
    </w:p>
    <w:p w:rsidR="009C122C" w:rsidRDefault="005545E0">
      <w:pPr>
        <w:rPr>
          <w:rFonts w:ascii="Verdana" w:eastAsia="Verdana" w:hAnsi="Verdana" w:cs="Verdana"/>
          <w:sz w:val="17"/>
          <w:szCs w:val="17"/>
        </w:rPr>
      </w:pPr>
      <w:r>
        <w:rPr>
          <w:rFonts w:ascii="Verdana" w:eastAsia="Verdana" w:hAnsi="Verdana" w:cs="Verdana"/>
          <w:sz w:val="17"/>
          <w:szCs w:val="17"/>
        </w:rPr>
        <w:t>A/C - Comissão Municipal de Licitação</w:t>
      </w:r>
    </w:p>
    <w:p w:rsidR="009C122C" w:rsidRDefault="009C122C">
      <w:pPr>
        <w:rPr>
          <w:rFonts w:ascii="Verdana" w:eastAsia="Verdana" w:hAnsi="Verdana" w:cs="Verdana"/>
          <w:sz w:val="17"/>
          <w:szCs w:val="17"/>
        </w:rPr>
      </w:pPr>
    </w:p>
    <w:p w:rsidR="009C122C" w:rsidRDefault="009C122C">
      <w:pPr>
        <w:rPr>
          <w:rFonts w:ascii="Verdana" w:eastAsia="Verdana" w:hAnsi="Verdana" w:cs="Verdana"/>
          <w:sz w:val="17"/>
          <w:szCs w:val="17"/>
        </w:rPr>
      </w:pPr>
    </w:p>
    <w:p w:rsidR="009C122C" w:rsidRDefault="009C122C">
      <w:pPr>
        <w:rPr>
          <w:rFonts w:ascii="Verdana" w:eastAsia="Verdana" w:hAnsi="Verdana" w:cs="Verdana"/>
          <w:sz w:val="17"/>
          <w:szCs w:val="17"/>
        </w:rPr>
      </w:pPr>
    </w:p>
    <w:p w:rsidR="009C122C" w:rsidRDefault="005545E0">
      <w:pPr>
        <w:rPr>
          <w:rFonts w:ascii="Verdana" w:eastAsia="Verdana" w:hAnsi="Verdana" w:cs="Verdana"/>
          <w:sz w:val="17"/>
          <w:szCs w:val="17"/>
        </w:rPr>
      </w:pPr>
      <w:r>
        <w:rPr>
          <w:rFonts w:ascii="Verdana" w:eastAsia="Verdana" w:hAnsi="Verdana" w:cs="Verdana"/>
          <w:sz w:val="17"/>
          <w:szCs w:val="17"/>
        </w:rPr>
        <w:t xml:space="preserve">Ref.:- TOMADA DE PREÇO Nº. </w:t>
      </w:r>
      <w:r w:rsidR="008004C2">
        <w:rPr>
          <w:rFonts w:ascii="Verdana" w:eastAsia="Verdana" w:hAnsi="Verdana" w:cs="Verdana"/>
          <w:sz w:val="17"/>
          <w:szCs w:val="17"/>
        </w:rPr>
        <w:t>012/2.023</w:t>
      </w:r>
      <w:r>
        <w:rPr>
          <w:rFonts w:ascii="Verdana" w:eastAsia="Verdana" w:hAnsi="Verdana" w:cs="Verdana"/>
          <w:sz w:val="17"/>
          <w:szCs w:val="17"/>
        </w:rPr>
        <w:t>.</w:t>
      </w:r>
    </w:p>
    <w:p w:rsidR="009C122C" w:rsidRDefault="009C122C">
      <w:pPr>
        <w:rPr>
          <w:rFonts w:ascii="Verdana" w:eastAsia="Verdana" w:hAnsi="Verdana" w:cs="Verdana"/>
          <w:sz w:val="17"/>
          <w:szCs w:val="17"/>
        </w:rPr>
      </w:pPr>
    </w:p>
    <w:p w:rsidR="009C122C" w:rsidRDefault="009C122C">
      <w:pPr>
        <w:rPr>
          <w:rFonts w:ascii="Verdana" w:eastAsia="Verdana" w:hAnsi="Verdana" w:cs="Verdana"/>
          <w:sz w:val="17"/>
          <w:szCs w:val="17"/>
        </w:rPr>
      </w:pPr>
    </w:p>
    <w:p w:rsidR="009C122C" w:rsidRDefault="009C122C">
      <w:pPr>
        <w:rPr>
          <w:rFonts w:ascii="Verdana" w:eastAsia="Verdana" w:hAnsi="Verdana" w:cs="Verdana"/>
          <w:sz w:val="17"/>
          <w:szCs w:val="17"/>
        </w:rPr>
      </w:pPr>
    </w:p>
    <w:p w:rsidR="009C122C" w:rsidRDefault="005545E0">
      <w:pPr>
        <w:ind w:left="3179"/>
        <w:jc w:val="both"/>
        <w:rPr>
          <w:rFonts w:ascii="Verdana" w:eastAsia="Verdana" w:hAnsi="Verdana" w:cs="Verdana"/>
          <w:sz w:val="17"/>
          <w:szCs w:val="17"/>
        </w:rPr>
      </w:pPr>
      <w:r>
        <w:rPr>
          <w:rFonts w:ascii="Verdana" w:eastAsia="Verdana" w:hAnsi="Verdana" w:cs="Verdana"/>
          <w:sz w:val="17"/>
          <w:szCs w:val="17"/>
        </w:rPr>
        <w:t xml:space="preserve">(Razão Social da Empresa), estabelecida </w:t>
      </w:r>
      <w:proofErr w:type="gramStart"/>
      <w:r>
        <w:rPr>
          <w:rFonts w:ascii="Verdana" w:eastAsia="Verdana" w:hAnsi="Verdana" w:cs="Verdana"/>
          <w:sz w:val="17"/>
          <w:szCs w:val="17"/>
        </w:rPr>
        <w:t>na ...</w:t>
      </w:r>
      <w:proofErr w:type="gramEnd"/>
      <w:r>
        <w:rPr>
          <w:rFonts w:ascii="Verdana" w:eastAsia="Verdana" w:hAnsi="Verdana" w:cs="Verdana"/>
          <w:sz w:val="17"/>
          <w:szCs w:val="17"/>
        </w:rPr>
        <w:t>... (endereço completo)</w:t>
      </w:r>
      <w:proofErr w:type="gramStart"/>
      <w:r>
        <w:rPr>
          <w:rFonts w:ascii="Verdana" w:eastAsia="Verdana" w:hAnsi="Verdana" w:cs="Verdana"/>
          <w:sz w:val="17"/>
          <w:szCs w:val="17"/>
        </w:rPr>
        <w:t>.....</w:t>
      </w:r>
      <w:proofErr w:type="gramEnd"/>
      <w:r>
        <w:rPr>
          <w:rFonts w:ascii="Verdana" w:eastAsia="Verdana" w:hAnsi="Verdana" w:cs="Verdana"/>
          <w:sz w:val="17"/>
          <w:szCs w:val="17"/>
        </w:rPr>
        <w:t>, inscrita no CNPJ sob nº ................, neste ato representada pelo seu (representante/sócio/procurador), no uso de suas atribuições legais, vem:</w:t>
      </w:r>
    </w:p>
    <w:p w:rsidR="009C122C" w:rsidRDefault="009C122C">
      <w:pPr>
        <w:rPr>
          <w:rFonts w:ascii="Verdana" w:eastAsia="Verdana" w:hAnsi="Verdana" w:cs="Verdana"/>
          <w:sz w:val="17"/>
          <w:szCs w:val="17"/>
        </w:rPr>
      </w:pPr>
    </w:p>
    <w:p w:rsidR="009C122C" w:rsidRDefault="009C122C">
      <w:pPr>
        <w:rPr>
          <w:rFonts w:ascii="Verdana" w:eastAsia="Verdana" w:hAnsi="Verdana" w:cs="Verdana"/>
          <w:sz w:val="17"/>
          <w:szCs w:val="17"/>
        </w:rPr>
      </w:pPr>
    </w:p>
    <w:p w:rsidR="009C122C" w:rsidRDefault="009C122C">
      <w:pPr>
        <w:rPr>
          <w:rFonts w:ascii="Verdana" w:eastAsia="Verdana" w:hAnsi="Verdana" w:cs="Verdana"/>
          <w:sz w:val="17"/>
          <w:szCs w:val="17"/>
        </w:rPr>
      </w:pPr>
    </w:p>
    <w:p w:rsidR="009C122C" w:rsidRDefault="005545E0">
      <w:pPr>
        <w:ind w:firstLine="3179"/>
        <w:jc w:val="both"/>
        <w:rPr>
          <w:rFonts w:ascii="Verdana" w:eastAsia="Verdana" w:hAnsi="Verdana" w:cs="Verdana"/>
          <w:sz w:val="17"/>
          <w:szCs w:val="17"/>
        </w:rPr>
      </w:pPr>
      <w:r>
        <w:rPr>
          <w:rFonts w:ascii="Verdana" w:eastAsia="Verdana" w:hAnsi="Verdana" w:cs="Verdana"/>
          <w:b/>
          <w:sz w:val="17"/>
          <w:szCs w:val="17"/>
          <w:u w:val="single"/>
        </w:rPr>
        <w:t>DECLARA,</w:t>
      </w:r>
      <w:r>
        <w:rPr>
          <w:rFonts w:ascii="Verdana" w:eastAsia="Verdana" w:hAnsi="Verdana" w:cs="Verdana"/>
          <w:sz w:val="17"/>
          <w:szCs w:val="17"/>
        </w:rPr>
        <w:t xml:space="preserve"> para fins de participação no processo licitatório em pauta, sob as penas da Lei, em especial para informação do e-mail oficial para envio das atas, resultados e julgamentos do processo licitatório acima referencia:</w:t>
      </w:r>
    </w:p>
    <w:p w:rsidR="009C122C" w:rsidRDefault="009C122C">
      <w:pPr>
        <w:ind w:firstLine="3179"/>
        <w:jc w:val="both"/>
        <w:rPr>
          <w:rFonts w:ascii="Verdana" w:eastAsia="Verdana" w:hAnsi="Verdana" w:cs="Verdana"/>
          <w:sz w:val="17"/>
          <w:szCs w:val="17"/>
        </w:rPr>
      </w:pPr>
    </w:p>
    <w:p w:rsidR="009C122C" w:rsidRDefault="009C122C">
      <w:pPr>
        <w:jc w:val="both"/>
        <w:rPr>
          <w:rFonts w:ascii="Verdana" w:eastAsia="Verdana" w:hAnsi="Verdana" w:cs="Verdana"/>
          <w:sz w:val="17"/>
          <w:szCs w:val="17"/>
        </w:rPr>
      </w:pPr>
    </w:p>
    <w:p w:rsidR="009C122C" w:rsidRDefault="005545E0">
      <w:pPr>
        <w:jc w:val="both"/>
        <w:rPr>
          <w:rFonts w:ascii="Verdana" w:eastAsia="Verdana" w:hAnsi="Verdana" w:cs="Verdana"/>
          <w:sz w:val="17"/>
          <w:szCs w:val="17"/>
        </w:rPr>
      </w:pPr>
      <w:proofErr w:type="gramStart"/>
      <w:r>
        <w:rPr>
          <w:rFonts w:ascii="Verdana" w:eastAsia="Verdana" w:hAnsi="Verdana" w:cs="Verdana"/>
          <w:sz w:val="17"/>
          <w:szCs w:val="17"/>
        </w:rPr>
        <w:t>e-mail</w:t>
      </w:r>
      <w:proofErr w:type="gramEnd"/>
      <w:r>
        <w:rPr>
          <w:rFonts w:ascii="Verdana" w:eastAsia="Verdana" w:hAnsi="Verdana" w:cs="Verdana"/>
          <w:sz w:val="17"/>
          <w:szCs w:val="17"/>
        </w:rPr>
        <w:t>___________________________________________</w:t>
      </w:r>
    </w:p>
    <w:p w:rsidR="009C122C" w:rsidRDefault="009C122C">
      <w:pPr>
        <w:jc w:val="both"/>
        <w:rPr>
          <w:rFonts w:ascii="Verdana" w:eastAsia="Verdana" w:hAnsi="Verdana" w:cs="Verdana"/>
          <w:sz w:val="17"/>
          <w:szCs w:val="17"/>
        </w:rPr>
      </w:pPr>
    </w:p>
    <w:p w:rsidR="009C122C" w:rsidRDefault="005545E0">
      <w:pPr>
        <w:jc w:val="both"/>
        <w:rPr>
          <w:rFonts w:ascii="Verdana" w:eastAsia="Verdana" w:hAnsi="Verdana" w:cs="Verdana"/>
          <w:sz w:val="17"/>
          <w:szCs w:val="17"/>
        </w:rPr>
      </w:pPr>
      <w:r>
        <w:rPr>
          <w:rFonts w:ascii="Verdana" w:eastAsia="Verdana" w:hAnsi="Verdana" w:cs="Verdana"/>
          <w:sz w:val="17"/>
          <w:szCs w:val="17"/>
        </w:rPr>
        <w:t>Aos cuidados de:_________________________________</w:t>
      </w:r>
    </w:p>
    <w:p w:rsidR="009C122C" w:rsidRDefault="009C122C">
      <w:pPr>
        <w:jc w:val="both"/>
        <w:rPr>
          <w:rFonts w:ascii="Verdana" w:eastAsia="Verdana" w:hAnsi="Verdana" w:cs="Verdana"/>
          <w:sz w:val="17"/>
          <w:szCs w:val="17"/>
        </w:rPr>
      </w:pPr>
    </w:p>
    <w:p w:rsidR="009C122C" w:rsidRDefault="005545E0">
      <w:pPr>
        <w:jc w:val="both"/>
        <w:rPr>
          <w:rFonts w:ascii="Verdana" w:eastAsia="Verdana" w:hAnsi="Verdana" w:cs="Verdana"/>
          <w:sz w:val="17"/>
          <w:szCs w:val="17"/>
        </w:rPr>
      </w:pPr>
      <w:r>
        <w:rPr>
          <w:rFonts w:ascii="Verdana" w:eastAsia="Verdana" w:hAnsi="Verdana" w:cs="Verdana"/>
          <w:sz w:val="17"/>
          <w:szCs w:val="17"/>
        </w:rPr>
        <w:t>Telefone para contato:___________________________</w:t>
      </w:r>
    </w:p>
    <w:p w:rsidR="009C122C" w:rsidRDefault="009C122C">
      <w:pPr>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9C122C" w:rsidRDefault="009C122C">
      <w:pPr>
        <w:rPr>
          <w:rFonts w:ascii="Verdana" w:eastAsia="Verdana" w:hAnsi="Verdana" w:cs="Verdana"/>
          <w:sz w:val="17"/>
          <w:szCs w:val="17"/>
        </w:rPr>
      </w:pPr>
    </w:p>
    <w:p w:rsidR="009C122C" w:rsidRDefault="009C122C">
      <w:pPr>
        <w:rPr>
          <w:rFonts w:ascii="Verdana" w:eastAsia="Verdana" w:hAnsi="Verdana" w:cs="Verdana"/>
          <w:sz w:val="17"/>
          <w:szCs w:val="17"/>
        </w:rPr>
      </w:pPr>
    </w:p>
    <w:p w:rsidR="009C122C" w:rsidRDefault="005545E0">
      <w:pPr>
        <w:ind w:firstLine="3179"/>
        <w:rPr>
          <w:rFonts w:ascii="Verdana" w:eastAsia="Verdana" w:hAnsi="Verdana" w:cs="Verdana"/>
          <w:sz w:val="17"/>
          <w:szCs w:val="17"/>
        </w:rPr>
      </w:pPr>
      <w:r>
        <w:rPr>
          <w:rFonts w:ascii="Verdana" w:eastAsia="Verdana" w:hAnsi="Verdana" w:cs="Verdana"/>
          <w:sz w:val="17"/>
          <w:szCs w:val="17"/>
        </w:rPr>
        <w:t>Por ser verdade assina o presente.</w:t>
      </w:r>
    </w:p>
    <w:p w:rsidR="009C122C" w:rsidRDefault="009C122C">
      <w:pPr>
        <w:jc w:val="both"/>
        <w:rPr>
          <w:rFonts w:ascii="Verdana" w:eastAsia="Verdana" w:hAnsi="Verdana" w:cs="Verdana"/>
          <w:sz w:val="17"/>
          <w:szCs w:val="17"/>
        </w:rPr>
      </w:pPr>
    </w:p>
    <w:p w:rsidR="009C122C" w:rsidRDefault="009C122C">
      <w:pPr>
        <w:jc w:val="both"/>
        <w:rPr>
          <w:rFonts w:ascii="Verdana" w:eastAsia="Verdana" w:hAnsi="Verdana" w:cs="Verdana"/>
          <w:sz w:val="17"/>
          <w:szCs w:val="17"/>
        </w:rPr>
      </w:pPr>
    </w:p>
    <w:p w:rsidR="009C122C" w:rsidRDefault="009C122C">
      <w:pPr>
        <w:jc w:val="both"/>
        <w:rPr>
          <w:rFonts w:ascii="Verdana" w:eastAsia="Verdana" w:hAnsi="Verdana" w:cs="Verdana"/>
          <w:sz w:val="17"/>
          <w:szCs w:val="17"/>
        </w:rPr>
      </w:pPr>
    </w:p>
    <w:p w:rsidR="009C122C" w:rsidRDefault="005545E0">
      <w:pPr>
        <w:ind w:firstLine="3179"/>
        <w:rPr>
          <w:rFonts w:ascii="Verdana" w:eastAsia="Verdana" w:hAnsi="Verdana" w:cs="Verdana"/>
          <w:sz w:val="17"/>
          <w:szCs w:val="17"/>
        </w:rPr>
      </w:pPr>
      <w:r>
        <w:rPr>
          <w:rFonts w:ascii="Verdana" w:eastAsia="Verdana" w:hAnsi="Verdana" w:cs="Verdana"/>
          <w:sz w:val="17"/>
          <w:szCs w:val="17"/>
        </w:rPr>
        <w:t xml:space="preserve">______________, ____ de ___________ </w:t>
      </w:r>
      <w:proofErr w:type="spellStart"/>
      <w:r>
        <w:rPr>
          <w:rFonts w:ascii="Verdana" w:eastAsia="Verdana" w:hAnsi="Verdana" w:cs="Verdana"/>
          <w:sz w:val="17"/>
          <w:szCs w:val="17"/>
        </w:rPr>
        <w:t>de</w:t>
      </w:r>
      <w:proofErr w:type="spellEnd"/>
      <w:r>
        <w:rPr>
          <w:rFonts w:ascii="Verdana" w:eastAsia="Verdana" w:hAnsi="Verdana" w:cs="Verdana"/>
          <w:sz w:val="17"/>
          <w:szCs w:val="17"/>
        </w:rPr>
        <w:t xml:space="preserve"> </w:t>
      </w:r>
      <w:r w:rsidR="001125D6">
        <w:rPr>
          <w:rFonts w:ascii="Verdana" w:eastAsia="Verdana" w:hAnsi="Verdana" w:cs="Verdana"/>
          <w:sz w:val="17"/>
          <w:szCs w:val="17"/>
        </w:rPr>
        <w:t>2.023</w:t>
      </w:r>
      <w:r>
        <w:rPr>
          <w:rFonts w:ascii="Verdana" w:eastAsia="Verdana" w:hAnsi="Verdana" w:cs="Verdana"/>
          <w:sz w:val="17"/>
          <w:szCs w:val="17"/>
        </w:rPr>
        <w:t>.</w:t>
      </w:r>
    </w:p>
    <w:p w:rsidR="009C122C" w:rsidRDefault="009C122C">
      <w:pPr>
        <w:jc w:val="center"/>
        <w:rPr>
          <w:rFonts w:ascii="Verdana" w:eastAsia="Verdana" w:hAnsi="Verdana" w:cs="Verdana"/>
          <w:sz w:val="17"/>
          <w:szCs w:val="17"/>
        </w:rPr>
      </w:pPr>
    </w:p>
    <w:p w:rsidR="009C122C" w:rsidRDefault="009C122C">
      <w:pPr>
        <w:jc w:val="center"/>
        <w:rPr>
          <w:rFonts w:ascii="Verdana" w:eastAsia="Verdana" w:hAnsi="Verdana" w:cs="Verdana"/>
          <w:sz w:val="17"/>
          <w:szCs w:val="17"/>
        </w:rPr>
      </w:pPr>
    </w:p>
    <w:p w:rsidR="009C122C" w:rsidRDefault="009C122C">
      <w:pPr>
        <w:jc w:val="center"/>
        <w:rPr>
          <w:rFonts w:ascii="Verdana" w:eastAsia="Verdana" w:hAnsi="Verdana" w:cs="Verdana"/>
          <w:sz w:val="17"/>
          <w:szCs w:val="17"/>
        </w:rPr>
      </w:pPr>
    </w:p>
    <w:p w:rsidR="009C122C" w:rsidRDefault="009C122C">
      <w:pPr>
        <w:jc w:val="center"/>
        <w:rPr>
          <w:rFonts w:ascii="Verdana" w:eastAsia="Verdana" w:hAnsi="Verdana" w:cs="Verdana"/>
          <w:sz w:val="17"/>
          <w:szCs w:val="17"/>
        </w:rPr>
      </w:pPr>
    </w:p>
    <w:p w:rsidR="009C122C" w:rsidRDefault="005545E0">
      <w:pPr>
        <w:ind w:firstLine="3179"/>
        <w:jc w:val="both"/>
        <w:rPr>
          <w:rFonts w:ascii="Verdana" w:eastAsia="Verdana" w:hAnsi="Verdana" w:cs="Verdana"/>
          <w:sz w:val="17"/>
          <w:szCs w:val="17"/>
        </w:rPr>
      </w:pPr>
      <w:r>
        <w:rPr>
          <w:rFonts w:ascii="Verdana" w:eastAsia="Verdana" w:hAnsi="Verdana" w:cs="Verdana"/>
          <w:sz w:val="17"/>
          <w:szCs w:val="17"/>
        </w:rPr>
        <w:t>______________________________</w:t>
      </w:r>
    </w:p>
    <w:p w:rsidR="009C122C" w:rsidRDefault="005545E0">
      <w:pPr>
        <w:ind w:firstLine="3179"/>
        <w:jc w:val="both"/>
        <w:rPr>
          <w:rFonts w:ascii="Verdana" w:eastAsia="Verdana" w:hAnsi="Verdana" w:cs="Verdana"/>
          <w:sz w:val="17"/>
          <w:szCs w:val="17"/>
        </w:rPr>
      </w:pPr>
      <w:r>
        <w:rPr>
          <w:rFonts w:ascii="Verdana" w:eastAsia="Verdana" w:hAnsi="Verdana" w:cs="Verdana"/>
          <w:sz w:val="17"/>
          <w:szCs w:val="17"/>
        </w:rPr>
        <w:t>Razão Social da Empresa</w:t>
      </w:r>
    </w:p>
    <w:p w:rsidR="009C122C" w:rsidRDefault="005545E0">
      <w:pPr>
        <w:ind w:firstLine="3179"/>
        <w:jc w:val="both"/>
        <w:rPr>
          <w:rFonts w:ascii="Verdana" w:eastAsia="Verdana" w:hAnsi="Verdana" w:cs="Verdana"/>
          <w:sz w:val="17"/>
          <w:szCs w:val="17"/>
        </w:rPr>
      </w:pPr>
      <w:r>
        <w:rPr>
          <w:rFonts w:ascii="Verdana" w:eastAsia="Verdana" w:hAnsi="Verdana" w:cs="Verdana"/>
          <w:sz w:val="17"/>
          <w:szCs w:val="17"/>
        </w:rPr>
        <w:t>Nome do responsável/procurador</w:t>
      </w:r>
    </w:p>
    <w:p w:rsidR="009C122C" w:rsidRDefault="005545E0">
      <w:pPr>
        <w:ind w:firstLine="3179"/>
        <w:jc w:val="both"/>
        <w:rPr>
          <w:rFonts w:ascii="Verdana" w:eastAsia="Verdana" w:hAnsi="Verdana" w:cs="Verdana"/>
          <w:sz w:val="17"/>
          <w:szCs w:val="17"/>
        </w:rPr>
      </w:pPr>
      <w:r>
        <w:rPr>
          <w:rFonts w:ascii="Verdana" w:eastAsia="Verdana" w:hAnsi="Verdana" w:cs="Verdana"/>
          <w:sz w:val="17"/>
          <w:szCs w:val="17"/>
        </w:rPr>
        <w:t>Cargo do responsável/procurador</w:t>
      </w:r>
    </w:p>
    <w:p w:rsidR="009C122C" w:rsidRDefault="005545E0">
      <w:pPr>
        <w:ind w:firstLine="3179"/>
        <w:jc w:val="both"/>
        <w:rPr>
          <w:rFonts w:ascii="Verdana" w:eastAsia="Verdana" w:hAnsi="Verdana" w:cs="Verdana"/>
          <w:sz w:val="17"/>
          <w:szCs w:val="17"/>
        </w:rPr>
      </w:pPr>
      <w:r>
        <w:rPr>
          <w:rFonts w:ascii="Verdana" w:eastAsia="Verdana" w:hAnsi="Verdana" w:cs="Verdana"/>
          <w:sz w:val="17"/>
          <w:szCs w:val="17"/>
        </w:rPr>
        <w:t>Nº do documento de identidade (RG)</w:t>
      </w:r>
    </w:p>
    <w:p w:rsidR="009C122C" w:rsidRDefault="009C122C">
      <w:pPr>
        <w:jc w:val="center"/>
        <w:rPr>
          <w:rFonts w:ascii="Verdana" w:eastAsia="Verdana" w:hAnsi="Verdana" w:cs="Verdana"/>
          <w:sz w:val="17"/>
          <w:szCs w:val="17"/>
        </w:rPr>
      </w:pPr>
    </w:p>
    <w:p w:rsidR="009C122C" w:rsidRDefault="009C122C">
      <w:pPr>
        <w:jc w:val="center"/>
        <w:rPr>
          <w:rFonts w:ascii="Verdana" w:eastAsia="Verdana" w:hAnsi="Verdana" w:cs="Verdana"/>
          <w:sz w:val="17"/>
          <w:szCs w:val="17"/>
        </w:rPr>
      </w:pPr>
    </w:p>
    <w:p w:rsidR="009C122C" w:rsidRDefault="009C122C">
      <w:pPr>
        <w:jc w:val="center"/>
        <w:rPr>
          <w:rFonts w:ascii="Verdana" w:eastAsia="Verdana" w:hAnsi="Verdana" w:cs="Verdana"/>
          <w:sz w:val="17"/>
          <w:szCs w:val="17"/>
        </w:rPr>
      </w:pPr>
    </w:p>
    <w:p w:rsidR="009C122C" w:rsidRDefault="009C122C">
      <w:pPr>
        <w:jc w:val="center"/>
        <w:rPr>
          <w:rFonts w:ascii="Verdana" w:eastAsia="Verdana" w:hAnsi="Verdana" w:cs="Verdana"/>
          <w:sz w:val="17"/>
          <w:szCs w:val="17"/>
        </w:rPr>
      </w:pPr>
    </w:p>
    <w:p w:rsidR="009C122C" w:rsidRDefault="009C122C">
      <w:pPr>
        <w:jc w:val="center"/>
        <w:rPr>
          <w:rFonts w:ascii="Verdana" w:eastAsia="Verdana" w:hAnsi="Verdana" w:cs="Verdana"/>
          <w:sz w:val="17"/>
          <w:szCs w:val="17"/>
        </w:rPr>
      </w:pPr>
    </w:p>
    <w:p w:rsidR="009C122C" w:rsidRDefault="009C122C">
      <w:pPr>
        <w:jc w:val="center"/>
        <w:rPr>
          <w:rFonts w:ascii="Verdana" w:eastAsia="Verdana" w:hAnsi="Verdana" w:cs="Verdana"/>
          <w:sz w:val="17"/>
          <w:szCs w:val="17"/>
        </w:rPr>
      </w:pPr>
    </w:p>
    <w:p w:rsidR="009C122C" w:rsidRDefault="009C122C">
      <w:pPr>
        <w:jc w:val="center"/>
        <w:rPr>
          <w:rFonts w:ascii="Verdana" w:eastAsia="Verdana" w:hAnsi="Verdana" w:cs="Verdana"/>
          <w:sz w:val="17"/>
          <w:szCs w:val="17"/>
        </w:rPr>
      </w:pPr>
    </w:p>
    <w:p w:rsidR="009C122C" w:rsidRDefault="009C122C">
      <w:pPr>
        <w:jc w:val="center"/>
        <w:rPr>
          <w:rFonts w:ascii="Verdana" w:eastAsia="Verdana" w:hAnsi="Verdana" w:cs="Verdana"/>
          <w:sz w:val="17"/>
          <w:szCs w:val="17"/>
        </w:rPr>
      </w:pPr>
    </w:p>
    <w:p w:rsidR="009C122C" w:rsidRDefault="009C122C">
      <w:pPr>
        <w:jc w:val="center"/>
        <w:rPr>
          <w:rFonts w:ascii="Verdana" w:eastAsia="Verdana" w:hAnsi="Verdana" w:cs="Verdana"/>
          <w:sz w:val="17"/>
          <w:szCs w:val="17"/>
        </w:rPr>
      </w:pPr>
    </w:p>
    <w:p w:rsidR="009C122C" w:rsidRDefault="009C122C">
      <w:pPr>
        <w:jc w:val="center"/>
        <w:rPr>
          <w:rFonts w:ascii="Verdana" w:eastAsia="Verdana" w:hAnsi="Verdana" w:cs="Verdana"/>
          <w:sz w:val="17"/>
          <w:szCs w:val="17"/>
        </w:rPr>
      </w:pPr>
    </w:p>
    <w:p w:rsidR="009C122C" w:rsidRDefault="009C122C">
      <w:pPr>
        <w:jc w:val="center"/>
        <w:rPr>
          <w:rFonts w:ascii="Verdana" w:eastAsia="Verdana" w:hAnsi="Verdana" w:cs="Verdana"/>
          <w:sz w:val="17"/>
          <w:szCs w:val="17"/>
        </w:rPr>
      </w:pPr>
    </w:p>
    <w:p w:rsidR="009C122C" w:rsidRDefault="009C122C">
      <w:pPr>
        <w:rPr>
          <w:rFonts w:ascii="Verdana" w:eastAsia="Verdana" w:hAnsi="Verdana" w:cs="Verdana"/>
          <w:sz w:val="17"/>
          <w:szCs w:val="17"/>
        </w:rPr>
      </w:pPr>
    </w:p>
    <w:p w:rsidR="009C122C" w:rsidRDefault="009C122C">
      <w:pPr>
        <w:rPr>
          <w:rFonts w:ascii="Verdana" w:eastAsia="Verdana" w:hAnsi="Verdana" w:cs="Verdana"/>
          <w:sz w:val="17"/>
          <w:szCs w:val="17"/>
        </w:rPr>
      </w:pPr>
    </w:p>
    <w:p w:rsidR="0055170C" w:rsidRDefault="0055170C">
      <w:pPr>
        <w:rPr>
          <w:rFonts w:ascii="Verdana" w:eastAsia="Verdana" w:hAnsi="Verdana" w:cs="Verdana"/>
          <w:sz w:val="17"/>
          <w:szCs w:val="17"/>
        </w:rPr>
      </w:pPr>
    </w:p>
    <w:p w:rsidR="009C122C" w:rsidRDefault="0055170C">
      <w:pPr>
        <w:pBdr>
          <w:top w:val="nil"/>
          <w:left w:val="nil"/>
          <w:bottom w:val="nil"/>
          <w:right w:val="nil"/>
          <w:between w:val="nil"/>
        </w:pBdr>
        <w:spacing w:line="360" w:lineRule="auto"/>
        <w:jc w:val="center"/>
        <w:rPr>
          <w:rFonts w:ascii="Verdana" w:eastAsia="Verdana" w:hAnsi="Verdana" w:cs="Verdana"/>
          <w:color w:val="000000"/>
          <w:sz w:val="17"/>
          <w:szCs w:val="17"/>
          <w:u w:val="single"/>
        </w:rPr>
      </w:pPr>
      <w:r>
        <w:rPr>
          <w:rFonts w:ascii="Verdana" w:eastAsia="Verdana" w:hAnsi="Verdana" w:cs="Verdana"/>
          <w:b/>
          <w:color w:val="000000"/>
          <w:sz w:val="17"/>
          <w:szCs w:val="17"/>
          <w:u w:val="single"/>
        </w:rPr>
        <w:lastRenderedPageBreak/>
        <w:t>A</w:t>
      </w:r>
      <w:r w:rsidR="005545E0">
        <w:rPr>
          <w:rFonts w:ascii="Verdana" w:eastAsia="Verdana" w:hAnsi="Verdana" w:cs="Verdana"/>
          <w:b/>
          <w:color w:val="000000"/>
          <w:sz w:val="17"/>
          <w:szCs w:val="17"/>
          <w:u w:val="single"/>
        </w:rPr>
        <w:t>NEXO IX</w:t>
      </w:r>
    </w:p>
    <w:p w:rsidR="009C122C" w:rsidRDefault="005545E0">
      <w:pPr>
        <w:pBdr>
          <w:top w:val="nil"/>
          <w:left w:val="nil"/>
          <w:bottom w:val="nil"/>
          <w:right w:val="nil"/>
          <w:between w:val="nil"/>
        </w:pBdr>
        <w:spacing w:line="360" w:lineRule="auto"/>
        <w:jc w:val="center"/>
        <w:rPr>
          <w:rFonts w:ascii="Verdana" w:eastAsia="Verdana" w:hAnsi="Verdana" w:cs="Verdana"/>
          <w:color w:val="000000"/>
          <w:sz w:val="17"/>
          <w:szCs w:val="17"/>
        </w:rPr>
      </w:pPr>
      <w:r>
        <w:rPr>
          <w:rFonts w:ascii="Verdana" w:eastAsia="Verdana" w:hAnsi="Verdana" w:cs="Verdana"/>
          <w:b/>
          <w:color w:val="000000"/>
          <w:sz w:val="17"/>
          <w:szCs w:val="17"/>
          <w:u w:val="single"/>
        </w:rPr>
        <w:t>MINUTA DE TERMO DE CONTRATO</w:t>
      </w:r>
    </w:p>
    <w:p w:rsidR="009C122C" w:rsidRDefault="00056231" w:rsidP="00056231">
      <w:pPr>
        <w:pBdr>
          <w:top w:val="nil"/>
          <w:left w:val="nil"/>
          <w:bottom w:val="nil"/>
          <w:right w:val="nil"/>
          <w:between w:val="nil"/>
        </w:pBdr>
        <w:spacing w:line="360" w:lineRule="auto"/>
        <w:ind w:left="3119"/>
        <w:jc w:val="both"/>
        <w:rPr>
          <w:rFonts w:ascii="Verdana" w:eastAsia="Verdana" w:hAnsi="Verdana" w:cs="Verdana"/>
          <w:b/>
          <w:color w:val="000000"/>
          <w:sz w:val="18"/>
          <w:szCs w:val="18"/>
        </w:rPr>
      </w:pPr>
      <w:r w:rsidRPr="00056231">
        <w:rPr>
          <w:rFonts w:ascii="Verdana" w:eastAsia="Verdana" w:hAnsi="Verdana" w:cs="Verdana"/>
          <w:b/>
          <w:color w:val="000000"/>
          <w:sz w:val="18"/>
          <w:szCs w:val="18"/>
        </w:rPr>
        <w:t xml:space="preserve">CONTRATAÇÃO DE EMPRESA ESPECIALIZADA PARA OBRA DE REFORMA DO POÇO </w:t>
      </w:r>
      <w:proofErr w:type="gramStart"/>
      <w:r w:rsidRPr="00056231">
        <w:rPr>
          <w:rFonts w:ascii="Verdana" w:eastAsia="Verdana" w:hAnsi="Verdana" w:cs="Verdana"/>
          <w:b/>
          <w:color w:val="000000"/>
          <w:sz w:val="18"/>
          <w:szCs w:val="18"/>
        </w:rPr>
        <w:t>DO “</w:t>
      </w:r>
      <w:r w:rsidR="0055170C">
        <w:rPr>
          <w:rFonts w:ascii="Verdana" w:eastAsia="Verdana" w:hAnsi="Verdana" w:cs="Verdana"/>
          <w:b/>
          <w:color w:val="000000"/>
          <w:sz w:val="18"/>
          <w:szCs w:val="18"/>
        </w:rPr>
        <w:t>VILA</w:t>
      </w:r>
      <w:proofErr w:type="gramEnd"/>
      <w:r w:rsidRPr="00056231">
        <w:rPr>
          <w:rFonts w:ascii="Verdana" w:eastAsia="Verdana" w:hAnsi="Verdana" w:cs="Verdana"/>
          <w:b/>
          <w:color w:val="000000"/>
          <w:sz w:val="18"/>
          <w:szCs w:val="18"/>
        </w:rPr>
        <w:t xml:space="preserve"> DAS FLORES” ORIUNDOS DO PROGRAMA DE FINANCIAMENTO Á INFRAESTRUTURA E SANEAMENTO </w:t>
      </w:r>
      <w:r>
        <w:rPr>
          <w:rFonts w:ascii="Verdana" w:eastAsia="Verdana" w:hAnsi="Verdana" w:cs="Verdana"/>
          <w:b/>
          <w:color w:val="000000"/>
          <w:sz w:val="18"/>
          <w:szCs w:val="18"/>
        </w:rPr>
        <w:t>–</w:t>
      </w:r>
      <w:r w:rsidRPr="00056231">
        <w:rPr>
          <w:rFonts w:ascii="Verdana" w:eastAsia="Verdana" w:hAnsi="Verdana" w:cs="Verdana"/>
          <w:b/>
          <w:color w:val="000000"/>
          <w:sz w:val="18"/>
          <w:szCs w:val="18"/>
        </w:rPr>
        <w:t xml:space="preserve"> FINISA</w:t>
      </w:r>
      <w:r>
        <w:rPr>
          <w:rFonts w:ascii="Verdana" w:eastAsia="Verdana" w:hAnsi="Verdana" w:cs="Verdana"/>
          <w:b/>
          <w:color w:val="000000"/>
          <w:sz w:val="18"/>
          <w:szCs w:val="18"/>
        </w:rPr>
        <w:t xml:space="preserve">, </w:t>
      </w:r>
      <w:r w:rsidRPr="00056231">
        <w:rPr>
          <w:rFonts w:ascii="Verdana" w:eastAsia="Verdana" w:hAnsi="Verdana" w:cs="Verdana"/>
          <w:b/>
          <w:color w:val="000000"/>
          <w:sz w:val="18"/>
          <w:szCs w:val="18"/>
        </w:rPr>
        <w:t>EM ATENDIMENTO A SECRETARIA DE OBR</w:t>
      </w:r>
      <w:r>
        <w:rPr>
          <w:rFonts w:ascii="Verdana" w:eastAsia="Verdana" w:hAnsi="Verdana" w:cs="Verdana"/>
          <w:b/>
          <w:color w:val="000000"/>
          <w:sz w:val="18"/>
          <w:szCs w:val="18"/>
        </w:rPr>
        <w:t>AS, MEIO AMBIENTE E AGRICULTURA</w:t>
      </w:r>
      <w:r w:rsidR="00B7225A">
        <w:rPr>
          <w:rFonts w:ascii="Verdana" w:eastAsia="Verdana" w:hAnsi="Verdana" w:cs="Verdana"/>
          <w:b/>
          <w:color w:val="000000"/>
          <w:sz w:val="18"/>
          <w:szCs w:val="18"/>
        </w:rPr>
        <w:t xml:space="preserve">, </w:t>
      </w:r>
      <w:r w:rsidR="005545E0">
        <w:rPr>
          <w:rFonts w:ascii="Verdana" w:eastAsia="Verdana" w:hAnsi="Verdana" w:cs="Verdana"/>
          <w:b/>
          <w:color w:val="000000"/>
          <w:sz w:val="18"/>
          <w:szCs w:val="18"/>
        </w:rPr>
        <w:t>NO REGIME DE EMPREITADA GLOBAL, QUE ENTRE SI CELEBRAM A PREFEITURA MUNICIPAL DE CHAVANTES E A EMPRESA ______________________.</w:t>
      </w:r>
    </w:p>
    <w:p w:rsidR="00083DEB" w:rsidRDefault="00083DEB">
      <w:pPr>
        <w:pBdr>
          <w:top w:val="nil"/>
          <w:left w:val="nil"/>
          <w:bottom w:val="nil"/>
          <w:right w:val="nil"/>
          <w:between w:val="nil"/>
        </w:pBdr>
        <w:spacing w:line="360" w:lineRule="auto"/>
        <w:ind w:left="3119"/>
        <w:jc w:val="both"/>
        <w:rPr>
          <w:rFonts w:ascii="Verdana" w:eastAsia="Verdana" w:hAnsi="Verdana" w:cs="Verdana"/>
          <w:color w:val="000000"/>
          <w:sz w:val="18"/>
          <w:szCs w:val="18"/>
        </w:rPr>
      </w:pPr>
    </w:p>
    <w:p w:rsidR="009C122C" w:rsidRDefault="005545E0">
      <w:pPr>
        <w:rPr>
          <w:rFonts w:ascii="Verdana" w:eastAsia="Verdana" w:hAnsi="Verdana" w:cs="Verdana"/>
          <w:sz w:val="17"/>
          <w:szCs w:val="17"/>
        </w:rPr>
      </w:pPr>
      <w:r>
        <w:rPr>
          <w:rFonts w:ascii="Verdana" w:eastAsia="Verdana" w:hAnsi="Verdana" w:cs="Verdana"/>
          <w:b/>
          <w:i/>
          <w:sz w:val="17"/>
          <w:szCs w:val="17"/>
        </w:rPr>
        <w:t>Contrato Administrativo nº.  ____ /</w:t>
      </w:r>
      <w:r w:rsidR="001125D6">
        <w:rPr>
          <w:rFonts w:ascii="Verdana" w:eastAsia="Verdana" w:hAnsi="Verdana" w:cs="Verdana"/>
          <w:b/>
          <w:i/>
          <w:sz w:val="17"/>
          <w:szCs w:val="17"/>
        </w:rPr>
        <w:t>2.023</w:t>
      </w:r>
      <w:r>
        <w:rPr>
          <w:rFonts w:ascii="Verdana" w:eastAsia="Verdana" w:hAnsi="Verdana" w:cs="Verdana"/>
          <w:b/>
          <w:i/>
          <w:sz w:val="17"/>
          <w:szCs w:val="17"/>
        </w:rPr>
        <w:t xml:space="preserve">. </w:t>
      </w:r>
    </w:p>
    <w:p w:rsidR="009C122C" w:rsidRDefault="009C122C">
      <w:pPr>
        <w:rPr>
          <w:rFonts w:ascii="Verdana" w:eastAsia="Verdana" w:hAnsi="Verdana" w:cs="Verdana"/>
          <w:sz w:val="17"/>
          <w:szCs w:val="17"/>
        </w:rPr>
      </w:pPr>
    </w:p>
    <w:p w:rsidR="009C122C" w:rsidRDefault="005545E0">
      <w:pPr>
        <w:ind w:firstLine="851"/>
        <w:jc w:val="both"/>
        <w:rPr>
          <w:rFonts w:ascii="Verdana" w:eastAsia="Verdana" w:hAnsi="Verdana" w:cs="Verdana"/>
          <w:sz w:val="17"/>
          <w:szCs w:val="17"/>
        </w:rPr>
      </w:pPr>
      <w:r>
        <w:rPr>
          <w:rFonts w:ascii="Verdana" w:eastAsia="Verdana" w:hAnsi="Verdana" w:cs="Verdana"/>
          <w:sz w:val="17"/>
          <w:szCs w:val="17"/>
        </w:rPr>
        <w:t>Por este instrumento de Contrato Administrativo, de um lado a</w:t>
      </w:r>
      <w:r>
        <w:rPr>
          <w:rFonts w:ascii="Verdana" w:eastAsia="Verdana" w:hAnsi="Verdana" w:cs="Verdana"/>
          <w:b/>
          <w:sz w:val="17"/>
          <w:szCs w:val="17"/>
        </w:rPr>
        <w:t xml:space="preserve"> PREFEITURA MUNICIPAL DE CHAVANTES,</w:t>
      </w:r>
      <w:r>
        <w:rPr>
          <w:rFonts w:ascii="Verdana" w:eastAsia="Verdana" w:hAnsi="Verdana" w:cs="Verdana"/>
          <w:sz w:val="17"/>
          <w:szCs w:val="17"/>
        </w:rPr>
        <w:t xml:space="preserve"> inscrita no CNPJ/MF, sob nº 44.563.575/0001/98, com sede à Rua Altino Arantes, nº 464, na cidade de Chavantes, Estado de São Paulo, neste ato representado pelo Prefeito Municipal, </w:t>
      </w:r>
      <w:r>
        <w:rPr>
          <w:rFonts w:ascii="Verdana" w:eastAsia="Verdana" w:hAnsi="Verdana" w:cs="Verdana"/>
          <w:b/>
          <w:sz w:val="17"/>
          <w:szCs w:val="17"/>
        </w:rPr>
        <w:t>Sr. MARCIO BURGUINHA DE JESUS DO REGO,</w:t>
      </w:r>
      <w:r>
        <w:rPr>
          <w:rFonts w:ascii="Verdana" w:eastAsia="Verdana" w:hAnsi="Verdana" w:cs="Verdana"/>
          <w:sz w:val="17"/>
          <w:szCs w:val="17"/>
        </w:rPr>
        <w:t xml:space="preserve"> brasileiro, casado, portador de Cédula de Identidade (RG) nº. </w:t>
      </w:r>
      <w:proofErr w:type="spellStart"/>
      <w:proofErr w:type="gramStart"/>
      <w:r>
        <w:rPr>
          <w:rFonts w:ascii="Verdana" w:eastAsia="Verdana" w:hAnsi="Verdana" w:cs="Verdana"/>
          <w:sz w:val="17"/>
          <w:szCs w:val="17"/>
        </w:rPr>
        <w:t>xxxxxxxxxxxxx</w:t>
      </w:r>
      <w:proofErr w:type="spellEnd"/>
      <w:proofErr w:type="gramEnd"/>
      <w:r>
        <w:rPr>
          <w:rFonts w:ascii="Verdana" w:eastAsia="Verdana" w:hAnsi="Verdana" w:cs="Verdana"/>
          <w:sz w:val="17"/>
          <w:szCs w:val="17"/>
        </w:rPr>
        <w:t xml:space="preserve"> (SSP-SP) e do CPF/MF. </w:t>
      </w:r>
      <w:proofErr w:type="gramStart"/>
      <w:r>
        <w:rPr>
          <w:rFonts w:ascii="Verdana" w:eastAsia="Verdana" w:hAnsi="Verdana" w:cs="Verdana"/>
          <w:sz w:val="17"/>
          <w:szCs w:val="17"/>
        </w:rPr>
        <w:t>sob</w:t>
      </w:r>
      <w:proofErr w:type="gramEnd"/>
      <w:r>
        <w:rPr>
          <w:rFonts w:ascii="Verdana" w:eastAsia="Verdana" w:hAnsi="Verdana" w:cs="Verdana"/>
          <w:sz w:val="17"/>
          <w:szCs w:val="17"/>
        </w:rPr>
        <w:t xml:space="preserve"> nº. </w:t>
      </w:r>
      <w:proofErr w:type="spellStart"/>
      <w:proofErr w:type="gramStart"/>
      <w:r>
        <w:rPr>
          <w:rFonts w:ascii="Verdana" w:eastAsia="Verdana" w:hAnsi="Verdana" w:cs="Verdana"/>
          <w:sz w:val="17"/>
          <w:szCs w:val="17"/>
        </w:rPr>
        <w:t>xxxxxxxxxxxxxxxxxxxxx</w:t>
      </w:r>
      <w:proofErr w:type="spellEnd"/>
      <w:proofErr w:type="gramEnd"/>
      <w:r>
        <w:rPr>
          <w:rFonts w:ascii="Verdana" w:eastAsia="Verdana" w:hAnsi="Verdana" w:cs="Verdana"/>
          <w:sz w:val="17"/>
          <w:szCs w:val="17"/>
        </w:rPr>
        <w:t xml:space="preserve">, residente e domiciliado nesta cidade de Chavantes, Estado de São Paulo, doravante denominado simplesmente de </w:t>
      </w:r>
      <w:r>
        <w:rPr>
          <w:rFonts w:ascii="Verdana" w:eastAsia="Verdana" w:hAnsi="Verdana" w:cs="Verdana"/>
          <w:b/>
          <w:sz w:val="17"/>
          <w:szCs w:val="17"/>
        </w:rPr>
        <w:t xml:space="preserve">CONTRATANTE  </w:t>
      </w:r>
      <w:r>
        <w:rPr>
          <w:rFonts w:ascii="Verdana" w:eastAsia="Verdana" w:hAnsi="Verdana" w:cs="Verdana"/>
          <w:sz w:val="17"/>
          <w:szCs w:val="17"/>
        </w:rPr>
        <w:t>e de outro lado</w:t>
      </w:r>
      <w:r>
        <w:rPr>
          <w:rFonts w:ascii="Verdana" w:eastAsia="Verdana" w:hAnsi="Verdana" w:cs="Verdana"/>
          <w:b/>
          <w:sz w:val="17"/>
          <w:szCs w:val="17"/>
        </w:rPr>
        <w:t xml:space="preserve">  </w:t>
      </w:r>
      <w:r>
        <w:rPr>
          <w:rFonts w:ascii="Verdana" w:eastAsia="Verdana" w:hAnsi="Verdana" w:cs="Verdana"/>
          <w:sz w:val="17"/>
          <w:szCs w:val="17"/>
        </w:rPr>
        <w:t>à  empresa _____________________</w:t>
      </w:r>
      <w:r>
        <w:rPr>
          <w:rFonts w:ascii="Verdana" w:eastAsia="Verdana" w:hAnsi="Verdana" w:cs="Verdana"/>
          <w:b/>
          <w:sz w:val="17"/>
          <w:szCs w:val="17"/>
        </w:rPr>
        <w:t>,</w:t>
      </w:r>
      <w:r>
        <w:rPr>
          <w:rFonts w:ascii="Verdana" w:eastAsia="Verdana" w:hAnsi="Verdana" w:cs="Verdana"/>
          <w:sz w:val="17"/>
          <w:szCs w:val="17"/>
        </w:rPr>
        <w:t xml:space="preserve"> inscrita no CNPJ/MF, sob nº. _____________, com sede na _______________, nº. ____, _____, na cidade de ______________, Estado _________, neste ato representada pelo </w:t>
      </w:r>
      <w:proofErr w:type="gramStart"/>
      <w:r>
        <w:rPr>
          <w:rFonts w:ascii="Verdana" w:eastAsia="Verdana" w:hAnsi="Verdana" w:cs="Verdana"/>
          <w:b/>
          <w:sz w:val="17"/>
          <w:szCs w:val="17"/>
        </w:rPr>
        <w:t>Sr.</w:t>
      </w:r>
      <w:proofErr w:type="gramEnd"/>
      <w:r>
        <w:rPr>
          <w:rFonts w:ascii="Verdana" w:eastAsia="Verdana" w:hAnsi="Verdana" w:cs="Verdana"/>
          <w:b/>
          <w:sz w:val="17"/>
          <w:szCs w:val="17"/>
        </w:rPr>
        <w:t xml:space="preserve"> _______________</w:t>
      </w:r>
      <w:r>
        <w:rPr>
          <w:rFonts w:ascii="Verdana" w:eastAsia="Verdana" w:hAnsi="Verdana" w:cs="Verdana"/>
          <w:sz w:val="17"/>
          <w:szCs w:val="17"/>
        </w:rPr>
        <w:t>, __________, __________, ___________, portador de Cédula de Identidade (RG) nº ___________ (SSP/SP) e do CPF nº. _____________, residente e domiciliado à Rua _____________, nº. ____, ______, na cidade de ____________, Estado _____________, doravante denominado simplesmente de</w:t>
      </w:r>
      <w:r>
        <w:rPr>
          <w:rFonts w:ascii="Verdana" w:eastAsia="Verdana" w:hAnsi="Verdana" w:cs="Verdana"/>
          <w:b/>
          <w:sz w:val="17"/>
          <w:szCs w:val="17"/>
        </w:rPr>
        <w:t xml:space="preserve"> CONTRATADO</w:t>
      </w:r>
      <w:r>
        <w:rPr>
          <w:rFonts w:ascii="Verdana" w:eastAsia="Verdana" w:hAnsi="Verdana" w:cs="Verdana"/>
          <w:sz w:val="17"/>
          <w:szCs w:val="17"/>
        </w:rPr>
        <w:t xml:space="preserve">, firma o presente Contrato, com fundamento no Processo de Licitação, pela modalidade de </w:t>
      </w:r>
      <w:r>
        <w:rPr>
          <w:rFonts w:ascii="Verdana" w:eastAsia="Verdana" w:hAnsi="Verdana" w:cs="Verdana"/>
          <w:b/>
          <w:sz w:val="17"/>
          <w:szCs w:val="17"/>
        </w:rPr>
        <w:t>TOMADA DE PREÇO</w:t>
      </w:r>
      <w:r w:rsidR="00056231">
        <w:rPr>
          <w:rFonts w:ascii="Verdana" w:eastAsia="Verdana" w:hAnsi="Verdana" w:cs="Verdana"/>
          <w:sz w:val="17"/>
          <w:szCs w:val="17"/>
        </w:rPr>
        <w:t xml:space="preserve">, registrado sob nº. </w:t>
      </w:r>
      <w:r w:rsidR="008004C2">
        <w:rPr>
          <w:rFonts w:ascii="Verdana" w:eastAsia="Verdana" w:hAnsi="Verdana" w:cs="Verdana"/>
          <w:sz w:val="17"/>
          <w:szCs w:val="17"/>
        </w:rPr>
        <w:t>012/2.023</w:t>
      </w:r>
      <w:r>
        <w:rPr>
          <w:rFonts w:ascii="Verdana" w:eastAsia="Verdana" w:hAnsi="Verdana" w:cs="Verdana"/>
          <w:sz w:val="17"/>
          <w:szCs w:val="17"/>
        </w:rPr>
        <w:t>, o qual fica fazendo parte integrante deste, e é regido</w:t>
      </w:r>
      <w:proofErr w:type="gramStart"/>
      <w:r>
        <w:rPr>
          <w:rFonts w:ascii="Verdana" w:eastAsia="Verdana" w:hAnsi="Verdana" w:cs="Verdana"/>
          <w:sz w:val="17"/>
          <w:szCs w:val="17"/>
        </w:rPr>
        <w:t xml:space="preserve">  </w:t>
      </w:r>
      <w:proofErr w:type="gramEnd"/>
      <w:r>
        <w:rPr>
          <w:rFonts w:ascii="Verdana" w:eastAsia="Verdana" w:hAnsi="Verdana" w:cs="Verdana"/>
          <w:sz w:val="17"/>
          <w:szCs w:val="17"/>
        </w:rPr>
        <w:t xml:space="preserve">pela Lei Federal nº. 8.666/93 com as alterações introduzidas pela Lei Federal nº. </w:t>
      </w:r>
      <w:proofErr w:type="gramStart"/>
      <w:r>
        <w:rPr>
          <w:rFonts w:ascii="Verdana" w:eastAsia="Verdana" w:hAnsi="Verdana" w:cs="Verdana"/>
          <w:sz w:val="17"/>
          <w:szCs w:val="17"/>
        </w:rPr>
        <w:t>8.883/94, 9.648/98</w:t>
      </w:r>
      <w:proofErr w:type="gramEnd"/>
      <w:r>
        <w:rPr>
          <w:rFonts w:ascii="Verdana" w:eastAsia="Verdana" w:hAnsi="Verdana" w:cs="Verdana"/>
          <w:sz w:val="17"/>
          <w:szCs w:val="17"/>
        </w:rPr>
        <w:t xml:space="preserve"> e Lei nº. 9.854/99, mediante as cláusulas e condições seguintes:</w:t>
      </w:r>
    </w:p>
    <w:p w:rsidR="009C122C" w:rsidRDefault="009C122C">
      <w:pPr>
        <w:rPr>
          <w:rFonts w:ascii="Verdana" w:eastAsia="Verdana" w:hAnsi="Verdana" w:cs="Verdana"/>
          <w:sz w:val="17"/>
          <w:szCs w:val="17"/>
        </w:rPr>
      </w:pPr>
    </w:p>
    <w:p w:rsidR="009C122C" w:rsidRDefault="005545E0">
      <w:pPr>
        <w:numPr>
          <w:ilvl w:val="0"/>
          <w:numId w:val="2"/>
        </w:numPr>
        <w:rPr>
          <w:rFonts w:ascii="Verdana" w:eastAsia="Verdana" w:hAnsi="Verdana" w:cs="Verdana"/>
          <w:sz w:val="17"/>
          <w:szCs w:val="17"/>
        </w:rPr>
      </w:pPr>
      <w:r>
        <w:rPr>
          <w:rFonts w:ascii="Verdana" w:eastAsia="Verdana" w:hAnsi="Verdana" w:cs="Verdana"/>
          <w:b/>
          <w:sz w:val="17"/>
          <w:szCs w:val="17"/>
        </w:rPr>
        <w:t>- OBJETO:</w:t>
      </w:r>
    </w:p>
    <w:p w:rsidR="00056231" w:rsidRPr="00056231" w:rsidRDefault="00056231" w:rsidP="00056231">
      <w:pPr>
        <w:pBdr>
          <w:top w:val="single" w:sz="4" w:space="1" w:color="000000"/>
          <w:left w:val="single" w:sz="4" w:space="4" w:color="000000"/>
          <w:bottom w:val="single" w:sz="4" w:space="0" w:color="000000"/>
          <w:right w:val="single" w:sz="4" w:space="4" w:color="000000"/>
          <w:between w:val="nil"/>
        </w:pBdr>
        <w:jc w:val="both"/>
        <w:rPr>
          <w:rFonts w:ascii="Verdana" w:eastAsia="Verdana" w:hAnsi="Verdana" w:cs="Verdana"/>
          <w:color w:val="000000"/>
          <w:sz w:val="17"/>
          <w:szCs w:val="17"/>
        </w:rPr>
      </w:pPr>
      <w:r>
        <w:rPr>
          <w:rFonts w:ascii="Verdana" w:eastAsia="Verdana" w:hAnsi="Verdana" w:cs="Verdana"/>
          <w:color w:val="000000"/>
          <w:sz w:val="17"/>
          <w:szCs w:val="17"/>
        </w:rPr>
        <w:t xml:space="preserve"> 1.1 – </w:t>
      </w:r>
      <w:r w:rsidRPr="00056231">
        <w:rPr>
          <w:rFonts w:ascii="Verdana" w:eastAsia="Verdana" w:hAnsi="Verdana" w:cs="Verdana"/>
          <w:color w:val="000000"/>
          <w:sz w:val="17"/>
          <w:szCs w:val="17"/>
        </w:rPr>
        <w:t>Contratação de empresa especializada para obra de</w:t>
      </w:r>
      <w:r w:rsidRPr="00056231">
        <w:rPr>
          <w:rFonts w:ascii="Verdana" w:eastAsia="Verdana" w:hAnsi="Verdana" w:cs="Verdana"/>
          <w:b/>
          <w:color w:val="000000"/>
          <w:sz w:val="17"/>
          <w:szCs w:val="17"/>
        </w:rPr>
        <w:t xml:space="preserve"> </w:t>
      </w:r>
      <w:r w:rsidRPr="00056231">
        <w:rPr>
          <w:rFonts w:ascii="Verdana" w:eastAsia="Verdana" w:hAnsi="Verdana" w:cs="Verdana"/>
          <w:color w:val="000000"/>
          <w:sz w:val="17"/>
          <w:szCs w:val="17"/>
        </w:rPr>
        <w:t xml:space="preserve">Reforma do Poço </w:t>
      </w:r>
      <w:proofErr w:type="gramStart"/>
      <w:r w:rsidRPr="00056231">
        <w:rPr>
          <w:rFonts w:ascii="Verdana" w:eastAsia="Verdana" w:hAnsi="Verdana" w:cs="Verdana"/>
          <w:color w:val="000000"/>
          <w:sz w:val="17"/>
          <w:szCs w:val="17"/>
        </w:rPr>
        <w:t>do “</w:t>
      </w:r>
      <w:r w:rsidR="0055170C">
        <w:rPr>
          <w:rFonts w:ascii="Verdana" w:eastAsia="Verdana" w:hAnsi="Verdana" w:cs="Verdana"/>
          <w:color w:val="000000"/>
          <w:sz w:val="17"/>
          <w:szCs w:val="17"/>
        </w:rPr>
        <w:t>Vila</w:t>
      </w:r>
      <w:proofErr w:type="gramEnd"/>
      <w:r w:rsidRPr="00056231">
        <w:rPr>
          <w:rFonts w:ascii="Verdana" w:eastAsia="Verdana" w:hAnsi="Verdana" w:cs="Verdana"/>
          <w:color w:val="000000"/>
          <w:sz w:val="17"/>
          <w:szCs w:val="17"/>
        </w:rPr>
        <w:t xml:space="preserve"> Das Flores” oriundos do Programa de Financiamento á Infraestrutura e Saneamento - FINISA, conforme orçamento, cronograma físico-financeiro, memorial descritivo e projeto. Tal obra se faz necessária pelo estado em que se encontra o poço </w:t>
      </w:r>
      <w:proofErr w:type="gramStart"/>
      <w:r w:rsidRPr="00056231">
        <w:rPr>
          <w:rFonts w:ascii="Verdana" w:eastAsia="Verdana" w:hAnsi="Verdana" w:cs="Verdana"/>
          <w:color w:val="000000"/>
          <w:sz w:val="17"/>
          <w:szCs w:val="17"/>
        </w:rPr>
        <w:t xml:space="preserve">do </w:t>
      </w:r>
      <w:r w:rsidR="0055170C">
        <w:rPr>
          <w:rFonts w:ascii="Verdana" w:eastAsia="Verdana" w:hAnsi="Verdana" w:cs="Verdana"/>
          <w:color w:val="000000"/>
          <w:sz w:val="17"/>
          <w:szCs w:val="17"/>
        </w:rPr>
        <w:t>Vila</w:t>
      </w:r>
      <w:proofErr w:type="gramEnd"/>
      <w:r w:rsidRPr="00056231">
        <w:rPr>
          <w:rFonts w:ascii="Verdana" w:eastAsia="Verdana" w:hAnsi="Verdana" w:cs="Verdana"/>
          <w:color w:val="000000"/>
          <w:sz w:val="17"/>
          <w:szCs w:val="17"/>
        </w:rPr>
        <w:t xml:space="preserve"> das flores. Em atendimento a Secretaria de Obras, Meio Ambiente e Agricultura.</w:t>
      </w:r>
    </w:p>
    <w:p w:rsidR="009C122C" w:rsidRDefault="009C122C">
      <w:pPr>
        <w:pBdr>
          <w:top w:val="single" w:sz="4" w:space="1" w:color="000000"/>
          <w:left w:val="single" w:sz="4" w:space="4" w:color="000000"/>
          <w:bottom w:val="single" w:sz="4" w:space="0" w:color="000000"/>
          <w:right w:val="single" w:sz="4" w:space="4" w:color="000000"/>
          <w:between w:val="nil"/>
        </w:pBdr>
        <w:jc w:val="both"/>
        <w:rPr>
          <w:rFonts w:ascii="Verdana" w:eastAsia="Verdana" w:hAnsi="Verdana" w:cs="Verdana"/>
          <w:color w:val="000000"/>
          <w:sz w:val="17"/>
          <w:szCs w:val="17"/>
        </w:rPr>
      </w:pPr>
    </w:p>
    <w:p w:rsidR="00083DEB" w:rsidRDefault="00083DEB">
      <w:pPr>
        <w:pBdr>
          <w:top w:val="nil"/>
          <w:left w:val="nil"/>
          <w:bottom w:val="nil"/>
          <w:right w:val="nil"/>
          <w:between w:val="nil"/>
        </w:pBdr>
        <w:ind w:firstLine="709"/>
        <w:jc w:val="both"/>
        <w:rPr>
          <w:rFonts w:ascii="Verdana" w:eastAsia="Verdana" w:hAnsi="Verdana" w:cs="Verdana"/>
          <w:color w:val="000000"/>
          <w:sz w:val="17"/>
          <w:szCs w:val="17"/>
        </w:rPr>
      </w:pPr>
    </w:p>
    <w:p w:rsidR="009C122C" w:rsidRDefault="005545E0">
      <w:pPr>
        <w:pBdr>
          <w:top w:val="nil"/>
          <w:left w:val="nil"/>
          <w:bottom w:val="nil"/>
          <w:right w:val="nil"/>
          <w:between w:val="nil"/>
        </w:pBdr>
        <w:ind w:firstLine="709"/>
        <w:jc w:val="both"/>
        <w:rPr>
          <w:rFonts w:ascii="Verdana" w:eastAsia="Verdana" w:hAnsi="Verdana" w:cs="Verdana"/>
          <w:color w:val="000000"/>
          <w:sz w:val="17"/>
          <w:szCs w:val="17"/>
        </w:rPr>
      </w:pPr>
      <w:r>
        <w:rPr>
          <w:rFonts w:ascii="Verdana" w:eastAsia="Verdana" w:hAnsi="Verdana" w:cs="Verdana"/>
          <w:color w:val="000000"/>
          <w:sz w:val="17"/>
          <w:szCs w:val="17"/>
        </w:rPr>
        <w:t xml:space="preserve">1.2 - O objeto contratual executado deverá atingir o fim a que se destina com a eficácia e a qualidade requerida, tendo por base </w:t>
      </w:r>
      <w:proofErr w:type="gramStart"/>
      <w:r>
        <w:rPr>
          <w:rFonts w:ascii="Verdana" w:eastAsia="Verdana" w:hAnsi="Verdana" w:cs="Verdana"/>
          <w:color w:val="000000"/>
          <w:sz w:val="17"/>
          <w:szCs w:val="17"/>
        </w:rPr>
        <w:t>as diretrizes gerais</w:t>
      </w:r>
      <w:proofErr w:type="gramEnd"/>
      <w:r>
        <w:rPr>
          <w:rFonts w:ascii="Verdana" w:eastAsia="Verdana" w:hAnsi="Verdana" w:cs="Verdana"/>
          <w:color w:val="000000"/>
          <w:sz w:val="17"/>
          <w:szCs w:val="17"/>
        </w:rPr>
        <w:t xml:space="preserve"> fixadas pela Contratante e com observância das normas técnicas expedidas pela ABNT </w:t>
      </w:r>
      <w:r>
        <w:rPr>
          <w:rFonts w:ascii="Verdana" w:eastAsia="Verdana" w:hAnsi="Verdana" w:cs="Verdana"/>
          <w:i/>
          <w:color w:val="000000"/>
          <w:sz w:val="17"/>
          <w:szCs w:val="17"/>
        </w:rPr>
        <w:t>(Associação Brasileira de Normas Técnicas)</w:t>
      </w:r>
      <w:r>
        <w:rPr>
          <w:rFonts w:ascii="Verdana" w:eastAsia="Verdana" w:hAnsi="Verdana" w:cs="Verdana"/>
          <w:color w:val="000000"/>
          <w:sz w:val="17"/>
          <w:szCs w:val="17"/>
        </w:rPr>
        <w:t xml:space="preserve"> e demais Práticas Complementares estabelecidas no memorial descritivo.</w:t>
      </w:r>
    </w:p>
    <w:p w:rsidR="009C122C" w:rsidRDefault="009C122C">
      <w:pPr>
        <w:rPr>
          <w:rFonts w:ascii="Verdana" w:eastAsia="Verdana" w:hAnsi="Verdana" w:cs="Verdana"/>
          <w:sz w:val="17"/>
          <w:szCs w:val="17"/>
        </w:rPr>
      </w:pPr>
    </w:p>
    <w:p w:rsidR="009C122C" w:rsidRDefault="005545E0">
      <w:pPr>
        <w:rPr>
          <w:rFonts w:ascii="Verdana" w:eastAsia="Verdana" w:hAnsi="Verdana" w:cs="Verdana"/>
          <w:sz w:val="17"/>
          <w:szCs w:val="17"/>
        </w:rPr>
      </w:pPr>
      <w:r>
        <w:rPr>
          <w:rFonts w:ascii="Verdana" w:eastAsia="Verdana" w:hAnsi="Verdana" w:cs="Verdana"/>
          <w:b/>
          <w:sz w:val="17"/>
          <w:szCs w:val="17"/>
        </w:rPr>
        <w:t>2.0 – DOCUMENTOS INTEGRANTES:</w:t>
      </w:r>
    </w:p>
    <w:p w:rsidR="009C122C" w:rsidRDefault="005545E0">
      <w:pPr>
        <w:pBdr>
          <w:top w:val="none" w:sz="0" w:space="0" w:color="000000"/>
          <w:left w:val="none" w:sz="0" w:space="0" w:color="000000"/>
          <w:bottom w:val="none" w:sz="0" w:space="0" w:color="000000"/>
          <w:right w:val="none" w:sz="0" w:space="0" w:color="000000"/>
          <w:between w:val="nil"/>
        </w:pBdr>
        <w:ind w:firstLine="708"/>
        <w:jc w:val="both"/>
        <w:rPr>
          <w:rFonts w:ascii="Verdana" w:eastAsia="Verdana" w:hAnsi="Verdana" w:cs="Verdana"/>
          <w:color w:val="000000"/>
          <w:sz w:val="17"/>
          <w:szCs w:val="17"/>
        </w:rPr>
      </w:pPr>
      <w:r>
        <w:rPr>
          <w:rFonts w:ascii="Verdana" w:eastAsia="Verdana" w:hAnsi="Verdana" w:cs="Verdana"/>
          <w:color w:val="000000"/>
          <w:sz w:val="17"/>
          <w:szCs w:val="17"/>
        </w:rPr>
        <w:t>2.1 – Para todos os efeitos legais, para melhor caracterização da execução, bem assim para definir procedimentos e normas decorrentes das obrigações ora contraídas integram este Contrato, como se nele estivessem transcritos, com todos os seus anexos e o(s) seguinte(s) documento(s):</w:t>
      </w:r>
    </w:p>
    <w:p w:rsidR="009C122C" w:rsidRDefault="009C122C">
      <w:pPr>
        <w:rPr>
          <w:rFonts w:ascii="Verdana" w:eastAsia="Verdana" w:hAnsi="Verdana" w:cs="Verdana"/>
          <w:sz w:val="17"/>
          <w:szCs w:val="17"/>
        </w:rPr>
      </w:pPr>
    </w:p>
    <w:p w:rsidR="009C122C" w:rsidRDefault="005545E0">
      <w:pPr>
        <w:numPr>
          <w:ilvl w:val="0"/>
          <w:numId w:val="12"/>
        </w:numPr>
        <w:rPr>
          <w:rFonts w:ascii="Verdana" w:eastAsia="Verdana" w:hAnsi="Verdana" w:cs="Verdana"/>
          <w:sz w:val="17"/>
          <w:szCs w:val="17"/>
        </w:rPr>
      </w:pPr>
      <w:r>
        <w:rPr>
          <w:rFonts w:ascii="Verdana" w:eastAsia="Verdana" w:hAnsi="Verdana" w:cs="Verdana"/>
          <w:b/>
          <w:sz w:val="17"/>
          <w:szCs w:val="17"/>
        </w:rPr>
        <w:t xml:space="preserve">Edital – TOMADA DE PREÇO Nº.  </w:t>
      </w:r>
      <w:r w:rsidR="008004C2">
        <w:rPr>
          <w:rFonts w:ascii="Verdana" w:eastAsia="Verdana" w:hAnsi="Verdana" w:cs="Verdana"/>
          <w:b/>
          <w:sz w:val="17"/>
          <w:szCs w:val="17"/>
        </w:rPr>
        <w:t>012/2.023</w:t>
      </w:r>
      <w:r>
        <w:rPr>
          <w:rFonts w:ascii="Verdana" w:eastAsia="Verdana" w:hAnsi="Verdana" w:cs="Verdana"/>
          <w:b/>
          <w:sz w:val="17"/>
          <w:szCs w:val="17"/>
        </w:rPr>
        <w:t>, e seus anexos;</w:t>
      </w:r>
    </w:p>
    <w:p w:rsidR="009C122C" w:rsidRDefault="005545E0">
      <w:pPr>
        <w:numPr>
          <w:ilvl w:val="0"/>
          <w:numId w:val="12"/>
        </w:numPr>
        <w:rPr>
          <w:rFonts w:ascii="Verdana" w:eastAsia="Verdana" w:hAnsi="Verdana" w:cs="Verdana"/>
          <w:sz w:val="17"/>
          <w:szCs w:val="17"/>
        </w:rPr>
      </w:pPr>
      <w:r>
        <w:rPr>
          <w:rFonts w:ascii="Verdana" w:eastAsia="Verdana" w:hAnsi="Verdana" w:cs="Verdana"/>
          <w:b/>
          <w:sz w:val="17"/>
          <w:szCs w:val="17"/>
        </w:rPr>
        <w:t>Proposta comercial da CONTRATADA;</w:t>
      </w:r>
    </w:p>
    <w:p w:rsidR="009C122C" w:rsidRDefault="005545E0">
      <w:pPr>
        <w:numPr>
          <w:ilvl w:val="0"/>
          <w:numId w:val="12"/>
        </w:numPr>
        <w:rPr>
          <w:rFonts w:ascii="Verdana" w:eastAsia="Verdana" w:hAnsi="Verdana" w:cs="Verdana"/>
          <w:sz w:val="17"/>
          <w:szCs w:val="17"/>
        </w:rPr>
      </w:pPr>
      <w:r>
        <w:rPr>
          <w:rFonts w:ascii="Verdana" w:eastAsia="Verdana" w:hAnsi="Verdana" w:cs="Verdana"/>
          <w:b/>
          <w:sz w:val="17"/>
          <w:szCs w:val="17"/>
        </w:rPr>
        <w:t>Cronograma físico-financeiro da CONTRATADA;</w:t>
      </w:r>
    </w:p>
    <w:p w:rsidR="009C122C" w:rsidRDefault="009C122C">
      <w:pPr>
        <w:rPr>
          <w:rFonts w:ascii="Verdana" w:eastAsia="Verdana" w:hAnsi="Verdana" w:cs="Verdana"/>
          <w:sz w:val="17"/>
          <w:szCs w:val="17"/>
        </w:rPr>
      </w:pPr>
    </w:p>
    <w:p w:rsidR="009C122C" w:rsidRDefault="005545E0">
      <w:pPr>
        <w:ind w:firstLine="708"/>
        <w:jc w:val="both"/>
        <w:rPr>
          <w:rFonts w:ascii="Verdana" w:eastAsia="Verdana" w:hAnsi="Verdana" w:cs="Verdana"/>
          <w:sz w:val="17"/>
          <w:szCs w:val="17"/>
        </w:rPr>
      </w:pPr>
      <w:r>
        <w:rPr>
          <w:rFonts w:ascii="Verdana" w:eastAsia="Verdana" w:hAnsi="Verdana" w:cs="Verdana"/>
          <w:sz w:val="17"/>
          <w:szCs w:val="17"/>
        </w:rPr>
        <w:t xml:space="preserve">2.2 – O(s) documento(s) referido(s) no presente item </w:t>
      </w:r>
      <w:proofErr w:type="gramStart"/>
      <w:r>
        <w:rPr>
          <w:rFonts w:ascii="Verdana" w:eastAsia="Verdana" w:hAnsi="Verdana" w:cs="Verdana"/>
          <w:sz w:val="17"/>
          <w:szCs w:val="17"/>
        </w:rPr>
        <w:t>são considerados</w:t>
      </w:r>
      <w:proofErr w:type="gramEnd"/>
      <w:r>
        <w:rPr>
          <w:rFonts w:ascii="Verdana" w:eastAsia="Verdana" w:hAnsi="Verdana" w:cs="Verdana"/>
          <w:sz w:val="17"/>
          <w:szCs w:val="17"/>
        </w:rPr>
        <w:t xml:space="preserve"> suficientes para, em complemento a este Contrato, definir a sua extensão e, desta forma, reger a execução do objeto contratado.</w:t>
      </w:r>
    </w:p>
    <w:p w:rsidR="009C122C" w:rsidRDefault="009C122C">
      <w:pPr>
        <w:rPr>
          <w:rFonts w:ascii="Verdana" w:eastAsia="Verdana" w:hAnsi="Verdana" w:cs="Verdana"/>
          <w:sz w:val="17"/>
          <w:szCs w:val="17"/>
        </w:rPr>
      </w:pPr>
    </w:p>
    <w:p w:rsidR="009C122C" w:rsidRDefault="005545E0">
      <w:pPr>
        <w:jc w:val="both"/>
        <w:rPr>
          <w:rFonts w:ascii="Verdana" w:eastAsia="Verdana" w:hAnsi="Verdana" w:cs="Verdana"/>
          <w:sz w:val="17"/>
          <w:szCs w:val="17"/>
        </w:rPr>
      </w:pPr>
      <w:r>
        <w:rPr>
          <w:rFonts w:ascii="Verdana" w:eastAsia="Verdana" w:hAnsi="Verdana" w:cs="Verdana"/>
          <w:b/>
          <w:sz w:val="17"/>
          <w:szCs w:val="17"/>
        </w:rPr>
        <w:t>3.0 – PRAZO DE VIGÊNCIA:</w:t>
      </w:r>
    </w:p>
    <w:p w:rsidR="009C122C" w:rsidRDefault="009C122C">
      <w:pPr>
        <w:jc w:val="both"/>
        <w:rPr>
          <w:rFonts w:ascii="Verdana" w:eastAsia="Verdana" w:hAnsi="Verdana" w:cs="Verdana"/>
          <w:color w:val="FF0000"/>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 xml:space="preserve">3.1 - O presente Contrato terá vigência a partir da data de emissão da </w:t>
      </w:r>
      <w:r>
        <w:rPr>
          <w:rFonts w:ascii="Verdana" w:eastAsia="Verdana" w:hAnsi="Verdana" w:cs="Verdana"/>
          <w:b/>
          <w:sz w:val="17"/>
          <w:szCs w:val="17"/>
        </w:rPr>
        <w:t>“Ordem de Execução dos Serviços (</w:t>
      </w:r>
      <w:proofErr w:type="spellStart"/>
      <w:proofErr w:type="gramStart"/>
      <w:r>
        <w:rPr>
          <w:rFonts w:ascii="Verdana" w:eastAsia="Verdana" w:hAnsi="Verdana" w:cs="Verdana"/>
          <w:b/>
          <w:sz w:val="17"/>
          <w:szCs w:val="17"/>
        </w:rPr>
        <w:t>O.s</w:t>
      </w:r>
      <w:proofErr w:type="spellEnd"/>
      <w:proofErr w:type="gramEnd"/>
      <w:r>
        <w:rPr>
          <w:rFonts w:ascii="Verdana" w:eastAsia="Verdana" w:hAnsi="Verdana" w:cs="Verdana"/>
          <w:b/>
          <w:sz w:val="17"/>
          <w:szCs w:val="17"/>
        </w:rPr>
        <w:t>)”</w:t>
      </w:r>
      <w:r>
        <w:rPr>
          <w:rFonts w:ascii="Verdana" w:eastAsia="Verdana" w:hAnsi="Verdana" w:cs="Verdana"/>
          <w:sz w:val="17"/>
          <w:szCs w:val="17"/>
        </w:rPr>
        <w:t>, e dev</w:t>
      </w:r>
      <w:r w:rsidR="00A01011">
        <w:rPr>
          <w:rFonts w:ascii="Verdana" w:eastAsia="Verdana" w:hAnsi="Verdana" w:cs="Verdana"/>
          <w:sz w:val="17"/>
          <w:szCs w:val="17"/>
        </w:rPr>
        <w:t>erá ser executado no prazo de 75 ( setenta e cinco</w:t>
      </w:r>
      <w:r>
        <w:rPr>
          <w:rFonts w:ascii="Verdana" w:eastAsia="Verdana" w:hAnsi="Verdana" w:cs="Verdana"/>
          <w:sz w:val="17"/>
          <w:szCs w:val="17"/>
        </w:rPr>
        <w:t xml:space="preserve">) dias, de acordo com </w:t>
      </w:r>
      <w:r>
        <w:rPr>
          <w:rFonts w:ascii="Verdana" w:eastAsia="Verdana" w:hAnsi="Verdana" w:cs="Verdana"/>
          <w:sz w:val="17"/>
          <w:szCs w:val="17"/>
        </w:rPr>
        <w:lastRenderedPageBreak/>
        <w:t>cronograma físico-financeiro apresentado pela Contratada, prorrogável na forma da Lei, conforme as condições estabelecidas na licitação indicada no preâmbulo deste instrumento e seus anexos.</w:t>
      </w:r>
    </w:p>
    <w:p w:rsidR="009C122C" w:rsidRDefault="009C122C">
      <w:pPr>
        <w:ind w:firstLine="709"/>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 xml:space="preserve">3.2 - Eventual alteração do cronograma de execução será obrigatoriamente </w:t>
      </w:r>
      <w:proofErr w:type="gramStart"/>
      <w:r>
        <w:rPr>
          <w:rFonts w:ascii="Verdana" w:eastAsia="Verdana" w:hAnsi="Verdana" w:cs="Verdana"/>
          <w:sz w:val="17"/>
          <w:szCs w:val="17"/>
        </w:rPr>
        <w:t>formalizado</w:t>
      </w:r>
      <w:proofErr w:type="gramEnd"/>
      <w:r>
        <w:rPr>
          <w:rFonts w:ascii="Verdana" w:eastAsia="Verdana" w:hAnsi="Verdana" w:cs="Verdana"/>
          <w:sz w:val="17"/>
          <w:szCs w:val="17"/>
        </w:rPr>
        <w:t xml:space="preserve"> por meio de Termo Aditivo ao presente contrato, respeitadas as disposições da Lei Federal nº 8.666/93.</w:t>
      </w:r>
    </w:p>
    <w:p w:rsidR="009C122C" w:rsidRDefault="009C122C">
      <w:pPr>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3.3 – A inobservância do prazo estipulado neste Contrato, sem justo motivo, ocasionará a aplicação das penalidades previstas neste instrumento.</w:t>
      </w:r>
    </w:p>
    <w:p w:rsidR="009C122C" w:rsidRDefault="009C122C">
      <w:pPr>
        <w:ind w:firstLine="709"/>
        <w:jc w:val="both"/>
        <w:rPr>
          <w:rFonts w:ascii="Verdana" w:eastAsia="Verdana" w:hAnsi="Verdana" w:cs="Verdana"/>
          <w:sz w:val="17"/>
          <w:szCs w:val="17"/>
        </w:rPr>
      </w:pPr>
    </w:p>
    <w:p w:rsidR="009C122C" w:rsidRDefault="005545E0">
      <w:pPr>
        <w:rPr>
          <w:rFonts w:ascii="Verdana" w:eastAsia="Verdana" w:hAnsi="Verdana" w:cs="Verdana"/>
          <w:sz w:val="17"/>
          <w:szCs w:val="17"/>
        </w:rPr>
      </w:pPr>
      <w:r>
        <w:rPr>
          <w:rFonts w:ascii="Verdana" w:eastAsia="Verdana" w:hAnsi="Verdana" w:cs="Verdana"/>
          <w:b/>
          <w:sz w:val="17"/>
          <w:szCs w:val="17"/>
        </w:rPr>
        <w:t>4.0 – DO VALOR:</w:t>
      </w: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4.1 – Os preços para a execução do objeto deste Contrato, são os apresentados na Proposta Comercial da CONTRATADA, devidamente aprovada pela CONTRATANTE, os quais totalizam o valor de R$ ______ (_______________).</w:t>
      </w:r>
    </w:p>
    <w:p w:rsidR="009C122C" w:rsidRDefault="009C122C">
      <w:pPr>
        <w:ind w:firstLine="709"/>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 xml:space="preserve">4.2 – A </w:t>
      </w:r>
      <w:r>
        <w:rPr>
          <w:rFonts w:ascii="Verdana" w:eastAsia="Verdana" w:hAnsi="Verdana" w:cs="Verdana"/>
          <w:b/>
          <w:sz w:val="17"/>
          <w:szCs w:val="17"/>
        </w:rPr>
        <w:t>CONTRATADA</w:t>
      </w:r>
      <w:r>
        <w:rPr>
          <w:rFonts w:ascii="Verdana" w:eastAsia="Verdana" w:hAnsi="Verdana" w:cs="Verdana"/>
          <w:sz w:val="17"/>
          <w:szCs w:val="17"/>
        </w:rPr>
        <w:t xml:space="preserve"> declara expressamente que valor previsto nesta cláusula abrange todos os custos diretos e indiretos relativos à execução do objeto deste contrato, salvo alterações de projeto ajustadas de comum acordo entre as partes nos limites legais, incluindo-se as despesas de mão-de-obra e adequações necessárias, remunerações, ensaios requisitados pela Contratante, todos os materiais, equipamentos, ferramentas e demais componentes a serem utilizados, conforme previsto no projeto referido neste contrato, transportes, fretes, bem como, todos os encargos sociais, trabalhistas, securitários, tributários, previdenciários e outros decorrentes ou que venham a </w:t>
      </w:r>
      <w:proofErr w:type="gramStart"/>
      <w:r>
        <w:rPr>
          <w:rFonts w:ascii="Verdana" w:eastAsia="Verdana" w:hAnsi="Verdana" w:cs="Verdana"/>
          <w:sz w:val="17"/>
          <w:szCs w:val="17"/>
        </w:rPr>
        <w:t>ser</w:t>
      </w:r>
      <w:proofErr w:type="gramEnd"/>
      <w:r>
        <w:rPr>
          <w:rFonts w:ascii="Verdana" w:eastAsia="Verdana" w:hAnsi="Verdana" w:cs="Verdana"/>
          <w:sz w:val="17"/>
          <w:szCs w:val="17"/>
        </w:rPr>
        <w:t xml:space="preserve"> devidos em razão do objeto ora contratado, despesas indiretas decorrentes de prorrogações de prazo de execução, alterações de cronogramas físico-financeiros, ficando certo e ajustado que não caberá à Contratante quaisquer outros custos adicionais, diretos ou indiretos.</w:t>
      </w:r>
    </w:p>
    <w:p w:rsidR="009C122C" w:rsidRDefault="009C122C">
      <w:pPr>
        <w:ind w:firstLine="709"/>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 xml:space="preserve">4.3 - As despesas decorrentes do presente contrato correrão por conta de dotações próprias, do orçamento ou de crédito especial, suplementado, se </w:t>
      </w:r>
      <w:proofErr w:type="gramStart"/>
      <w:r>
        <w:rPr>
          <w:rFonts w:ascii="Verdana" w:eastAsia="Verdana" w:hAnsi="Verdana" w:cs="Verdana"/>
          <w:sz w:val="17"/>
          <w:szCs w:val="17"/>
        </w:rPr>
        <w:t>necessários</w:t>
      </w:r>
      <w:proofErr w:type="gramEnd"/>
      <w:r>
        <w:rPr>
          <w:rFonts w:ascii="Verdana" w:eastAsia="Verdana" w:hAnsi="Verdana" w:cs="Verdana"/>
          <w:sz w:val="17"/>
          <w:szCs w:val="17"/>
        </w:rPr>
        <w:t>, ou de repasses financeiros Intergovernamental, especialmente pela dotação:</w:t>
      </w:r>
    </w:p>
    <w:p w:rsidR="009C122C" w:rsidRDefault="009C122C">
      <w:pPr>
        <w:jc w:val="both"/>
        <w:rPr>
          <w:rFonts w:ascii="Verdana" w:eastAsia="Verdana" w:hAnsi="Verdana" w:cs="Verdana"/>
          <w:sz w:val="17"/>
          <w:szCs w:val="17"/>
        </w:rPr>
      </w:pPr>
    </w:p>
    <w:tbl>
      <w:tblPr>
        <w:tblStyle w:val="a0"/>
        <w:tblW w:w="694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2410"/>
        <w:gridCol w:w="2126"/>
        <w:gridCol w:w="1276"/>
      </w:tblGrid>
      <w:tr w:rsidR="000E15E5" w:rsidTr="000E15E5">
        <w:trPr>
          <w:trHeight w:val="405"/>
          <w:jc w:val="center"/>
        </w:trPr>
        <w:tc>
          <w:tcPr>
            <w:tcW w:w="1134" w:type="dxa"/>
            <w:vAlign w:val="center"/>
          </w:tcPr>
          <w:p w:rsidR="000E15E5" w:rsidRDefault="000E15E5">
            <w:pPr>
              <w:pBdr>
                <w:top w:val="nil"/>
                <w:left w:val="nil"/>
                <w:bottom w:val="nil"/>
                <w:right w:val="nil"/>
                <w:between w:val="nil"/>
              </w:pBdr>
              <w:jc w:val="center"/>
              <w:rPr>
                <w:rFonts w:ascii="Verdana" w:eastAsia="Verdana" w:hAnsi="Verdana" w:cs="Verdana"/>
                <w:color w:val="000000"/>
                <w:sz w:val="16"/>
                <w:szCs w:val="16"/>
              </w:rPr>
            </w:pPr>
            <w:r>
              <w:rPr>
                <w:rFonts w:ascii="Verdana" w:eastAsia="Verdana" w:hAnsi="Verdana" w:cs="Verdana"/>
                <w:b/>
                <w:color w:val="000000"/>
                <w:sz w:val="16"/>
                <w:szCs w:val="16"/>
              </w:rPr>
              <w:t>NÚMERO        DA FICHA</w:t>
            </w:r>
          </w:p>
        </w:tc>
        <w:tc>
          <w:tcPr>
            <w:tcW w:w="2410" w:type="dxa"/>
          </w:tcPr>
          <w:p w:rsidR="000E15E5" w:rsidRDefault="000E15E5">
            <w:pPr>
              <w:pBdr>
                <w:top w:val="nil"/>
                <w:left w:val="nil"/>
                <w:bottom w:val="nil"/>
                <w:right w:val="nil"/>
                <w:between w:val="nil"/>
              </w:pBdr>
              <w:jc w:val="both"/>
              <w:rPr>
                <w:rFonts w:ascii="Verdana" w:eastAsia="Verdana" w:hAnsi="Verdana" w:cs="Verdana"/>
                <w:color w:val="000000"/>
                <w:sz w:val="16"/>
                <w:szCs w:val="16"/>
              </w:rPr>
            </w:pPr>
            <w:r>
              <w:rPr>
                <w:rFonts w:ascii="Verdana" w:eastAsia="Verdana" w:hAnsi="Verdana" w:cs="Verdana"/>
                <w:b/>
                <w:color w:val="000000"/>
                <w:sz w:val="16"/>
                <w:szCs w:val="16"/>
              </w:rPr>
              <w:t>ELEMENTO DE DESPESA</w:t>
            </w:r>
          </w:p>
        </w:tc>
        <w:tc>
          <w:tcPr>
            <w:tcW w:w="2126" w:type="dxa"/>
          </w:tcPr>
          <w:p w:rsidR="000E15E5" w:rsidRDefault="000E15E5">
            <w:pPr>
              <w:pBdr>
                <w:top w:val="nil"/>
                <w:left w:val="nil"/>
                <w:bottom w:val="nil"/>
                <w:right w:val="nil"/>
                <w:between w:val="nil"/>
              </w:pBdr>
              <w:jc w:val="both"/>
              <w:rPr>
                <w:rFonts w:ascii="Verdana" w:eastAsia="Verdana" w:hAnsi="Verdana" w:cs="Verdana"/>
                <w:color w:val="000000"/>
                <w:sz w:val="16"/>
                <w:szCs w:val="16"/>
              </w:rPr>
            </w:pPr>
            <w:r>
              <w:rPr>
                <w:rFonts w:ascii="Verdana" w:eastAsia="Verdana" w:hAnsi="Verdana" w:cs="Verdana"/>
                <w:b/>
                <w:color w:val="000000"/>
                <w:sz w:val="16"/>
                <w:szCs w:val="16"/>
              </w:rPr>
              <w:t xml:space="preserve">FUNCIONAL </w:t>
            </w:r>
          </w:p>
          <w:p w:rsidR="000E15E5" w:rsidRDefault="000E15E5">
            <w:pPr>
              <w:pBdr>
                <w:top w:val="nil"/>
                <w:left w:val="nil"/>
                <w:bottom w:val="nil"/>
                <w:right w:val="nil"/>
                <w:between w:val="nil"/>
              </w:pBdr>
              <w:jc w:val="center"/>
              <w:rPr>
                <w:rFonts w:ascii="Verdana" w:eastAsia="Verdana" w:hAnsi="Verdana" w:cs="Verdana"/>
                <w:color w:val="000000"/>
                <w:sz w:val="16"/>
                <w:szCs w:val="16"/>
              </w:rPr>
            </w:pPr>
            <w:r>
              <w:rPr>
                <w:rFonts w:ascii="Verdana" w:eastAsia="Verdana" w:hAnsi="Verdana" w:cs="Verdana"/>
                <w:b/>
                <w:color w:val="000000"/>
                <w:sz w:val="16"/>
                <w:szCs w:val="16"/>
              </w:rPr>
              <w:t>PROGRAMATICA</w:t>
            </w:r>
          </w:p>
        </w:tc>
        <w:tc>
          <w:tcPr>
            <w:tcW w:w="1276" w:type="dxa"/>
          </w:tcPr>
          <w:p w:rsidR="000E15E5" w:rsidRDefault="000E15E5">
            <w:pPr>
              <w:pBdr>
                <w:top w:val="nil"/>
                <w:left w:val="nil"/>
                <w:bottom w:val="nil"/>
                <w:right w:val="nil"/>
                <w:between w:val="nil"/>
              </w:pBdr>
              <w:jc w:val="both"/>
              <w:rPr>
                <w:rFonts w:ascii="Verdana" w:eastAsia="Verdana" w:hAnsi="Verdana" w:cs="Verdana"/>
                <w:color w:val="000000"/>
                <w:sz w:val="16"/>
                <w:szCs w:val="16"/>
              </w:rPr>
            </w:pPr>
            <w:r>
              <w:rPr>
                <w:rFonts w:ascii="Verdana" w:eastAsia="Verdana" w:hAnsi="Verdana" w:cs="Verdana"/>
                <w:b/>
                <w:color w:val="000000"/>
                <w:sz w:val="16"/>
                <w:szCs w:val="16"/>
              </w:rPr>
              <w:t>FONTE DE RECURSO</w:t>
            </w:r>
          </w:p>
        </w:tc>
      </w:tr>
      <w:tr w:rsidR="000E15E5" w:rsidTr="000E15E5">
        <w:trPr>
          <w:trHeight w:val="405"/>
          <w:jc w:val="center"/>
        </w:trPr>
        <w:tc>
          <w:tcPr>
            <w:tcW w:w="1134" w:type="dxa"/>
            <w:vAlign w:val="center"/>
          </w:tcPr>
          <w:p w:rsidR="000E15E5" w:rsidRPr="00CB7F70" w:rsidRDefault="00A01011">
            <w:pPr>
              <w:pBdr>
                <w:top w:val="nil"/>
                <w:left w:val="nil"/>
                <w:bottom w:val="nil"/>
                <w:right w:val="nil"/>
                <w:between w:val="nil"/>
              </w:pBdr>
              <w:jc w:val="center"/>
              <w:rPr>
                <w:rFonts w:ascii="Verdana" w:eastAsia="Verdana" w:hAnsi="Verdana" w:cs="Verdana"/>
                <w:b/>
                <w:color w:val="000000"/>
                <w:sz w:val="16"/>
                <w:szCs w:val="16"/>
              </w:rPr>
            </w:pPr>
            <w:r>
              <w:rPr>
                <w:rFonts w:ascii="Verdana" w:eastAsia="Verdana" w:hAnsi="Verdana" w:cs="Verdana"/>
                <w:b/>
                <w:color w:val="000000"/>
                <w:sz w:val="16"/>
                <w:szCs w:val="16"/>
              </w:rPr>
              <w:t>605</w:t>
            </w:r>
          </w:p>
        </w:tc>
        <w:tc>
          <w:tcPr>
            <w:tcW w:w="2410" w:type="dxa"/>
          </w:tcPr>
          <w:p w:rsidR="000E15E5" w:rsidRPr="00CB7F70" w:rsidRDefault="000E15E5">
            <w:pPr>
              <w:pBdr>
                <w:top w:val="nil"/>
                <w:left w:val="nil"/>
                <w:bottom w:val="nil"/>
                <w:right w:val="nil"/>
                <w:between w:val="nil"/>
              </w:pBdr>
              <w:jc w:val="center"/>
              <w:rPr>
                <w:rFonts w:ascii="Verdana" w:eastAsia="Verdana" w:hAnsi="Verdana" w:cs="Verdana"/>
                <w:b/>
                <w:color w:val="000000"/>
                <w:sz w:val="16"/>
                <w:szCs w:val="16"/>
              </w:rPr>
            </w:pPr>
            <w:r>
              <w:rPr>
                <w:rFonts w:ascii="Verdana" w:eastAsia="Verdana" w:hAnsi="Verdana" w:cs="Verdana"/>
                <w:b/>
                <w:color w:val="000000"/>
                <w:sz w:val="16"/>
                <w:szCs w:val="16"/>
              </w:rPr>
              <w:t>02.04.02.</w:t>
            </w:r>
            <w:r w:rsidRPr="00CB7F70">
              <w:rPr>
                <w:rFonts w:ascii="Verdana" w:eastAsia="Verdana" w:hAnsi="Verdana" w:cs="Verdana"/>
                <w:b/>
                <w:color w:val="000000"/>
                <w:sz w:val="16"/>
                <w:szCs w:val="16"/>
              </w:rPr>
              <w:t xml:space="preserve"> – OBRAS E INSTALAÇÕES </w:t>
            </w:r>
          </w:p>
        </w:tc>
        <w:tc>
          <w:tcPr>
            <w:tcW w:w="2126" w:type="dxa"/>
          </w:tcPr>
          <w:p w:rsidR="000E15E5" w:rsidRPr="00CB7F70" w:rsidRDefault="00A01011">
            <w:pPr>
              <w:pBdr>
                <w:top w:val="nil"/>
                <w:left w:val="nil"/>
                <w:bottom w:val="nil"/>
                <w:right w:val="nil"/>
                <w:between w:val="nil"/>
              </w:pBdr>
              <w:jc w:val="center"/>
              <w:rPr>
                <w:rFonts w:ascii="Verdana" w:eastAsia="Verdana" w:hAnsi="Verdana" w:cs="Verdana"/>
                <w:b/>
                <w:color w:val="000000"/>
                <w:sz w:val="16"/>
                <w:szCs w:val="16"/>
              </w:rPr>
            </w:pPr>
            <w:r>
              <w:rPr>
                <w:rFonts w:ascii="Verdana" w:eastAsia="Verdana" w:hAnsi="Verdana" w:cs="Verdana"/>
                <w:b/>
                <w:color w:val="000000"/>
                <w:sz w:val="16"/>
                <w:szCs w:val="16"/>
              </w:rPr>
              <w:t>15.452.0017.1.039.</w:t>
            </w:r>
          </w:p>
        </w:tc>
        <w:tc>
          <w:tcPr>
            <w:tcW w:w="1276" w:type="dxa"/>
          </w:tcPr>
          <w:p w:rsidR="000E15E5" w:rsidRPr="00CB7F70" w:rsidRDefault="00A01011">
            <w:pPr>
              <w:pBdr>
                <w:top w:val="nil"/>
                <w:left w:val="nil"/>
                <w:bottom w:val="nil"/>
                <w:right w:val="nil"/>
                <w:between w:val="nil"/>
              </w:pBdr>
              <w:jc w:val="center"/>
              <w:rPr>
                <w:rFonts w:ascii="Verdana" w:eastAsia="Verdana" w:hAnsi="Verdana" w:cs="Verdana"/>
                <w:b/>
                <w:color w:val="000000"/>
                <w:sz w:val="16"/>
                <w:szCs w:val="16"/>
              </w:rPr>
            </w:pPr>
            <w:r>
              <w:rPr>
                <w:rFonts w:ascii="Verdana" w:eastAsia="Verdana" w:hAnsi="Verdana" w:cs="Verdana"/>
                <w:b/>
                <w:color w:val="000000"/>
                <w:sz w:val="16"/>
                <w:szCs w:val="16"/>
              </w:rPr>
              <w:t>07</w:t>
            </w:r>
          </w:p>
        </w:tc>
      </w:tr>
    </w:tbl>
    <w:p w:rsidR="009C122C" w:rsidRDefault="009C122C">
      <w:pPr>
        <w:jc w:val="both"/>
        <w:rPr>
          <w:rFonts w:ascii="Verdana" w:eastAsia="Verdana" w:hAnsi="Verdana" w:cs="Verdana"/>
          <w:sz w:val="17"/>
          <w:szCs w:val="17"/>
        </w:rPr>
      </w:pPr>
    </w:p>
    <w:p w:rsidR="009C122C" w:rsidRDefault="009C122C">
      <w:pPr>
        <w:jc w:val="both"/>
        <w:rPr>
          <w:rFonts w:ascii="Verdana" w:eastAsia="Verdana" w:hAnsi="Verdana" w:cs="Verdana"/>
          <w:sz w:val="17"/>
          <w:szCs w:val="17"/>
        </w:rPr>
      </w:pPr>
    </w:p>
    <w:p w:rsidR="009C122C" w:rsidRDefault="005545E0">
      <w:pPr>
        <w:jc w:val="both"/>
        <w:rPr>
          <w:rFonts w:ascii="Verdana" w:eastAsia="Verdana" w:hAnsi="Verdana" w:cs="Verdana"/>
          <w:sz w:val="17"/>
          <w:szCs w:val="17"/>
        </w:rPr>
      </w:pPr>
      <w:r>
        <w:rPr>
          <w:rFonts w:ascii="Verdana" w:eastAsia="Verdana" w:hAnsi="Verdana" w:cs="Verdana"/>
          <w:b/>
          <w:sz w:val="17"/>
          <w:szCs w:val="17"/>
        </w:rPr>
        <w:t>5.0 – DA ORDEM DE INÍCIO DOS SERVIÇOS:</w:t>
      </w: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5.1 - Após a assinatura deste contrato, a contratada será convocada no prazo de 05 dias para apresentação da seguinte documentação necessária à emissão do O.S. – Ordem de Serviços:</w:t>
      </w:r>
    </w:p>
    <w:p w:rsidR="009C122C" w:rsidRDefault="009C122C">
      <w:pPr>
        <w:ind w:firstLine="709"/>
        <w:jc w:val="both"/>
        <w:rPr>
          <w:rFonts w:ascii="Verdana" w:eastAsia="Verdana" w:hAnsi="Verdana" w:cs="Verdana"/>
          <w:sz w:val="17"/>
          <w:szCs w:val="17"/>
        </w:rPr>
      </w:pPr>
    </w:p>
    <w:p w:rsidR="009C122C" w:rsidRDefault="005545E0">
      <w:pPr>
        <w:numPr>
          <w:ilvl w:val="0"/>
          <w:numId w:val="10"/>
        </w:numPr>
        <w:spacing w:line="360" w:lineRule="auto"/>
        <w:jc w:val="both"/>
        <w:rPr>
          <w:rFonts w:ascii="Verdana" w:eastAsia="Verdana" w:hAnsi="Verdana" w:cs="Verdana"/>
          <w:sz w:val="17"/>
          <w:szCs w:val="17"/>
        </w:rPr>
      </w:pPr>
      <w:r>
        <w:rPr>
          <w:rFonts w:ascii="Verdana" w:eastAsia="Verdana" w:hAnsi="Verdana" w:cs="Verdana"/>
          <w:sz w:val="17"/>
          <w:szCs w:val="17"/>
        </w:rPr>
        <w:t>Cronograma Físico-Financeiro, obedecendo ao prazo de execução estabelecido no Edital convocatório, cronograma esse que será objeto de análise pelo Contratante, a qual poderá solicitar eventuais alterações a serem atendidas pelo Contratado no prazo de 05 (cinco) diais úteis.</w:t>
      </w:r>
    </w:p>
    <w:p w:rsidR="009C122C" w:rsidRDefault="005545E0">
      <w:pPr>
        <w:spacing w:line="360" w:lineRule="auto"/>
        <w:ind w:left="709"/>
        <w:jc w:val="both"/>
        <w:rPr>
          <w:rFonts w:ascii="Verdana" w:eastAsia="Verdana" w:hAnsi="Verdana" w:cs="Verdana"/>
          <w:sz w:val="17"/>
          <w:szCs w:val="17"/>
        </w:rPr>
      </w:pPr>
      <w:proofErr w:type="gramStart"/>
      <w:r>
        <w:rPr>
          <w:rFonts w:ascii="Verdana" w:eastAsia="Verdana" w:hAnsi="Verdana" w:cs="Verdana"/>
          <w:sz w:val="17"/>
          <w:szCs w:val="17"/>
        </w:rPr>
        <w:t>a.</w:t>
      </w:r>
      <w:proofErr w:type="gramEnd"/>
      <w:r>
        <w:rPr>
          <w:rFonts w:ascii="Verdana" w:eastAsia="Verdana" w:hAnsi="Verdana" w:cs="Verdana"/>
          <w:sz w:val="17"/>
          <w:szCs w:val="17"/>
        </w:rPr>
        <w:t>1) Uma vez aprovado pelo Contratante, o cronograma físico-financeiro passará a integrar o contrato;</w:t>
      </w:r>
    </w:p>
    <w:p w:rsidR="009C122C" w:rsidRDefault="005545E0">
      <w:pPr>
        <w:numPr>
          <w:ilvl w:val="0"/>
          <w:numId w:val="10"/>
        </w:numPr>
        <w:spacing w:line="360" w:lineRule="auto"/>
        <w:jc w:val="both"/>
        <w:rPr>
          <w:rFonts w:ascii="Verdana" w:eastAsia="Verdana" w:hAnsi="Verdana" w:cs="Verdana"/>
          <w:sz w:val="17"/>
          <w:szCs w:val="17"/>
        </w:rPr>
      </w:pPr>
      <w:r>
        <w:rPr>
          <w:rFonts w:ascii="Verdana" w:eastAsia="Verdana" w:hAnsi="Verdana" w:cs="Verdana"/>
          <w:sz w:val="17"/>
          <w:szCs w:val="17"/>
        </w:rPr>
        <w:t>A.R.T. (Anotação de Responsabilidade Técnica) referente à obra, expedida pelo responsável pela direção técnica e execução dos serviços;</w:t>
      </w:r>
    </w:p>
    <w:p w:rsidR="009C122C" w:rsidRDefault="005545E0">
      <w:pPr>
        <w:numPr>
          <w:ilvl w:val="0"/>
          <w:numId w:val="10"/>
        </w:numPr>
        <w:spacing w:line="360" w:lineRule="auto"/>
        <w:jc w:val="both"/>
        <w:rPr>
          <w:rFonts w:ascii="Verdana" w:eastAsia="Verdana" w:hAnsi="Verdana" w:cs="Verdana"/>
          <w:sz w:val="17"/>
          <w:szCs w:val="17"/>
        </w:rPr>
      </w:pPr>
      <w:r>
        <w:rPr>
          <w:rFonts w:ascii="Verdana" w:eastAsia="Verdana" w:hAnsi="Verdana" w:cs="Verdana"/>
          <w:sz w:val="17"/>
          <w:szCs w:val="17"/>
        </w:rPr>
        <w:t>Comprovação da Matrícula da Obra no INSS ou a comprovação de sua dispensa nos termos da legislação aplicável;</w:t>
      </w: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5.2 – A recusa ou o não comparecimento no prazo assinalado na convocação serão considerados inexecução total do objeto contratual e ensejarão a aplicação das penalidades previstas.</w:t>
      </w:r>
    </w:p>
    <w:p w:rsidR="009C122C" w:rsidRDefault="009C122C">
      <w:pPr>
        <w:ind w:firstLine="709"/>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 xml:space="preserve">5.3 – </w:t>
      </w:r>
      <w:proofErr w:type="gramStart"/>
      <w:r>
        <w:rPr>
          <w:rFonts w:ascii="Verdana" w:eastAsia="Verdana" w:hAnsi="Verdana" w:cs="Verdana"/>
          <w:sz w:val="17"/>
          <w:szCs w:val="17"/>
        </w:rPr>
        <w:t>Após</w:t>
      </w:r>
      <w:proofErr w:type="gramEnd"/>
      <w:r>
        <w:rPr>
          <w:rFonts w:ascii="Verdana" w:eastAsia="Verdana" w:hAnsi="Verdana" w:cs="Verdana"/>
          <w:sz w:val="17"/>
          <w:szCs w:val="17"/>
        </w:rPr>
        <w:t xml:space="preserve"> efetuados os ajustes necessários no Cronograma Físico-financeiro, e uma vez verificada pela Contratante a regularidade total da documentação, os serviços objetivados serão solicitados à contratada mediante a emissão de O.S. (ordem de serviço), que passará a integrar este contrato e nas quais serão definidas as datas de início da execução dos serviços, respeitada a vigência contratual.</w:t>
      </w:r>
    </w:p>
    <w:p w:rsidR="009C122C" w:rsidRDefault="009C122C">
      <w:pPr>
        <w:ind w:firstLine="709"/>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 xml:space="preserve">5.4 – Após a emissão da O.S., será convocada reunião de início de trabalhos, visando estabelecer os procedimentos e relações entre a Contratante e a Contratada, para garantir a execução da obra de forma planejada, dentro dos padrões de qualidade, prazos e </w:t>
      </w:r>
      <w:proofErr w:type="gramStart"/>
      <w:r>
        <w:rPr>
          <w:rFonts w:ascii="Verdana" w:eastAsia="Verdana" w:hAnsi="Verdana" w:cs="Verdana"/>
          <w:sz w:val="17"/>
          <w:szCs w:val="17"/>
        </w:rPr>
        <w:t>otimização</w:t>
      </w:r>
      <w:proofErr w:type="gramEnd"/>
      <w:r>
        <w:rPr>
          <w:rFonts w:ascii="Verdana" w:eastAsia="Verdana" w:hAnsi="Verdana" w:cs="Verdana"/>
          <w:sz w:val="17"/>
          <w:szCs w:val="17"/>
        </w:rPr>
        <w:t xml:space="preserve"> de resultados. Para tanto será nomeado o Gestor da obra, que terá poder decisório sobre o planejamento e demais questões que interfiram diretamente na obra, visando o sucesso do empreendimento, com ganhos e prazo e qualidade.</w:t>
      </w:r>
    </w:p>
    <w:p w:rsidR="009C122C" w:rsidRDefault="009C122C">
      <w:pPr>
        <w:keepNext/>
        <w:pBdr>
          <w:top w:val="nil"/>
          <w:left w:val="nil"/>
          <w:bottom w:val="nil"/>
          <w:right w:val="nil"/>
          <w:between w:val="nil"/>
        </w:pBdr>
        <w:jc w:val="both"/>
        <w:rPr>
          <w:rFonts w:ascii="Verdana" w:eastAsia="Verdana" w:hAnsi="Verdana" w:cs="Verdana"/>
          <w:b/>
          <w:color w:val="000000"/>
          <w:sz w:val="17"/>
          <w:szCs w:val="17"/>
        </w:rPr>
      </w:pPr>
    </w:p>
    <w:p w:rsidR="009C122C" w:rsidRDefault="005545E0">
      <w:pPr>
        <w:keepNext/>
        <w:pBdr>
          <w:top w:val="nil"/>
          <w:left w:val="nil"/>
          <w:bottom w:val="nil"/>
          <w:right w:val="nil"/>
          <w:between w:val="nil"/>
        </w:pBdr>
        <w:jc w:val="both"/>
        <w:rPr>
          <w:rFonts w:ascii="Verdana" w:eastAsia="Verdana" w:hAnsi="Verdana" w:cs="Verdana"/>
          <w:b/>
          <w:color w:val="FF0000"/>
          <w:sz w:val="17"/>
          <w:szCs w:val="17"/>
        </w:rPr>
      </w:pPr>
      <w:r>
        <w:rPr>
          <w:rFonts w:ascii="Verdana" w:eastAsia="Verdana" w:hAnsi="Verdana" w:cs="Verdana"/>
          <w:b/>
          <w:color w:val="000000"/>
          <w:sz w:val="17"/>
          <w:szCs w:val="17"/>
        </w:rPr>
        <w:t>6.0 – DAS MEDIÇÕES DA OBRA:</w:t>
      </w: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6.1 - A primeira medição corresponderá aos serviços executados no período compreendido entre a data autorizada para início dos serviços na Ordem de Início de Serviços (OS) e o último dia do respectivo mês.</w:t>
      </w:r>
    </w:p>
    <w:p w:rsidR="009C122C" w:rsidRDefault="009C122C">
      <w:pPr>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6.2 - As demais medições corresponderão aos serviços executados do primeiro dia ao último dia do mês seguinte e assim sucessivamente até o término dos trabalhos.</w:t>
      </w:r>
    </w:p>
    <w:p w:rsidR="009C122C" w:rsidRDefault="009C122C">
      <w:pPr>
        <w:jc w:val="both"/>
        <w:rPr>
          <w:rFonts w:ascii="Verdana" w:eastAsia="Verdana" w:hAnsi="Verdana" w:cs="Verdana"/>
          <w:sz w:val="17"/>
          <w:szCs w:val="17"/>
        </w:rPr>
      </w:pPr>
    </w:p>
    <w:p w:rsidR="009C122C" w:rsidRDefault="005545E0">
      <w:pPr>
        <w:ind w:firstLine="709"/>
        <w:jc w:val="both"/>
        <w:rPr>
          <w:rFonts w:ascii="Verdana" w:eastAsia="Verdana" w:hAnsi="Verdana" w:cs="Verdana"/>
          <w:color w:val="FF0000"/>
          <w:sz w:val="17"/>
          <w:szCs w:val="17"/>
        </w:rPr>
      </w:pPr>
      <w:r>
        <w:rPr>
          <w:rFonts w:ascii="Verdana" w:eastAsia="Verdana" w:hAnsi="Verdana" w:cs="Verdana"/>
          <w:sz w:val="17"/>
          <w:szCs w:val="17"/>
        </w:rPr>
        <w:t xml:space="preserve">6.3 - Observada sempre a frequência mensal das medições e mantido o equilíbrio econômico-financeiro do contrato, o período de referência das medições poderá ser alterado, a critério da </w:t>
      </w:r>
      <w:r>
        <w:rPr>
          <w:rFonts w:ascii="Verdana" w:eastAsia="Verdana" w:hAnsi="Verdana" w:cs="Verdana"/>
          <w:b/>
          <w:sz w:val="17"/>
          <w:szCs w:val="17"/>
        </w:rPr>
        <w:t>Contratante</w:t>
      </w:r>
      <w:r>
        <w:rPr>
          <w:rFonts w:ascii="Verdana" w:eastAsia="Verdana" w:hAnsi="Verdana" w:cs="Verdana"/>
          <w:sz w:val="17"/>
          <w:szCs w:val="17"/>
        </w:rPr>
        <w:t>, considerando aspectos administrativos ou relacionados com as fontes de recursos.</w:t>
      </w:r>
    </w:p>
    <w:p w:rsidR="009C122C" w:rsidRDefault="009C122C">
      <w:pPr>
        <w:ind w:firstLine="709"/>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6.4 - As medições das obras e serviços executados deverão ser aprovadas pela Contratante.</w:t>
      </w:r>
    </w:p>
    <w:p w:rsidR="009C122C" w:rsidRDefault="009C122C">
      <w:pPr>
        <w:ind w:firstLine="709"/>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6.5 - Serão medidas apenas as obras e serviços executados e concluídos em conformidade com o disposto nos documentos que integram o presente Contrato.</w:t>
      </w:r>
    </w:p>
    <w:p w:rsidR="009C122C" w:rsidRDefault="009C122C">
      <w:pPr>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6.6 - As medições serão acompanhadas por representantes da CONTRATANTE e da CONTRATADA.</w:t>
      </w:r>
    </w:p>
    <w:p w:rsidR="009C122C" w:rsidRDefault="009C122C">
      <w:pPr>
        <w:jc w:val="both"/>
        <w:rPr>
          <w:rFonts w:ascii="Verdana" w:eastAsia="Verdana" w:hAnsi="Verdana" w:cs="Verdana"/>
          <w:sz w:val="17"/>
          <w:szCs w:val="17"/>
        </w:rPr>
      </w:pPr>
    </w:p>
    <w:p w:rsidR="009C122C" w:rsidRDefault="005545E0">
      <w:pPr>
        <w:keepNext/>
        <w:pBdr>
          <w:top w:val="nil"/>
          <w:left w:val="nil"/>
          <w:bottom w:val="nil"/>
          <w:right w:val="nil"/>
          <w:between w:val="nil"/>
        </w:pBdr>
        <w:jc w:val="both"/>
        <w:rPr>
          <w:rFonts w:ascii="Verdana" w:eastAsia="Verdana" w:hAnsi="Verdana" w:cs="Verdana"/>
          <w:b/>
          <w:color w:val="FF0000"/>
          <w:sz w:val="17"/>
          <w:szCs w:val="17"/>
        </w:rPr>
      </w:pPr>
      <w:r>
        <w:rPr>
          <w:rFonts w:ascii="Verdana" w:eastAsia="Verdana" w:hAnsi="Verdana" w:cs="Verdana"/>
          <w:b/>
          <w:color w:val="000000"/>
          <w:sz w:val="17"/>
          <w:szCs w:val="17"/>
        </w:rPr>
        <w:t>7.0 – DA FORMA DE PAGAMENTO:</w:t>
      </w: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 xml:space="preserve">7.1 - A </w:t>
      </w:r>
      <w:r>
        <w:rPr>
          <w:rFonts w:ascii="Verdana" w:eastAsia="Verdana" w:hAnsi="Verdana" w:cs="Verdana"/>
          <w:b/>
          <w:smallCaps/>
          <w:sz w:val="17"/>
          <w:szCs w:val="17"/>
        </w:rPr>
        <w:t>CONTRATANTE</w:t>
      </w:r>
      <w:r>
        <w:rPr>
          <w:rFonts w:ascii="Verdana" w:eastAsia="Verdana" w:hAnsi="Verdana" w:cs="Verdana"/>
          <w:sz w:val="17"/>
          <w:szCs w:val="17"/>
        </w:rPr>
        <w:t xml:space="preserve"> pagará à </w:t>
      </w:r>
      <w:r>
        <w:rPr>
          <w:rFonts w:ascii="Verdana" w:eastAsia="Verdana" w:hAnsi="Verdana" w:cs="Verdana"/>
          <w:b/>
          <w:smallCaps/>
          <w:sz w:val="17"/>
          <w:szCs w:val="17"/>
        </w:rPr>
        <w:t>CONTRATADA</w:t>
      </w:r>
      <w:r>
        <w:rPr>
          <w:rFonts w:ascii="Verdana" w:eastAsia="Verdana" w:hAnsi="Verdana" w:cs="Verdana"/>
          <w:sz w:val="17"/>
          <w:szCs w:val="17"/>
        </w:rPr>
        <w:t xml:space="preserve"> o valor </w:t>
      </w:r>
      <w:r w:rsidR="004B4B3D">
        <w:rPr>
          <w:rFonts w:ascii="Verdana" w:eastAsia="Verdana" w:hAnsi="Verdana" w:cs="Verdana"/>
          <w:sz w:val="17"/>
          <w:szCs w:val="17"/>
        </w:rPr>
        <w:t xml:space="preserve">relativo às </w:t>
      </w:r>
      <w:proofErr w:type="gramStart"/>
      <w:r w:rsidR="004B4B3D">
        <w:rPr>
          <w:rFonts w:ascii="Verdana" w:eastAsia="Verdana" w:hAnsi="Verdana" w:cs="Verdana"/>
          <w:sz w:val="17"/>
          <w:szCs w:val="17"/>
        </w:rPr>
        <w:t>obras</w:t>
      </w:r>
      <w:r>
        <w:rPr>
          <w:rFonts w:ascii="Verdana" w:eastAsia="Verdana" w:hAnsi="Verdana" w:cs="Verdana"/>
          <w:sz w:val="17"/>
          <w:szCs w:val="17"/>
        </w:rPr>
        <w:t xml:space="preserve"> efetivamente realizados, medidos e aprovados</w:t>
      </w:r>
      <w:proofErr w:type="gramEnd"/>
      <w:r>
        <w:rPr>
          <w:rFonts w:ascii="Verdana" w:eastAsia="Verdana" w:hAnsi="Verdana" w:cs="Verdana"/>
          <w:sz w:val="17"/>
          <w:szCs w:val="17"/>
        </w:rPr>
        <w:t xml:space="preserve"> mensalmente relativamente às etapas constantes do cronograma físico-financeiro apresentado pela Contratada, vedados quaisquer adiantamentos.</w:t>
      </w:r>
    </w:p>
    <w:p w:rsidR="009C122C" w:rsidRDefault="009C122C">
      <w:pPr>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 xml:space="preserve">7.2 - Os valores dos serviços e obras medidos e aprovados pela </w:t>
      </w:r>
      <w:r>
        <w:rPr>
          <w:rFonts w:ascii="Verdana" w:eastAsia="Verdana" w:hAnsi="Verdana" w:cs="Verdana"/>
          <w:b/>
          <w:sz w:val="17"/>
          <w:szCs w:val="17"/>
        </w:rPr>
        <w:t>Contratante</w:t>
      </w:r>
      <w:r>
        <w:rPr>
          <w:rFonts w:ascii="Verdana" w:eastAsia="Verdana" w:hAnsi="Verdana" w:cs="Verdana"/>
          <w:sz w:val="17"/>
          <w:szCs w:val="17"/>
        </w:rPr>
        <w:t xml:space="preserve"> deverão estar indicados na fatura, que será emitida em duas vias e deverá estar acompanhada dos originais, cópias autenticadas por cartório competente ou por servidor da Administração mediante o cotejo com o original, na forma do art. 32 da Lei de Licitações, dos seguintes documentos referentes ao mês anterior dos serviços prestados, exceção para a última fatura que será apresentada com os documentos do mês anterior e do mês da execução dos serviços:</w:t>
      </w:r>
    </w:p>
    <w:p w:rsidR="009C122C" w:rsidRDefault="009C122C">
      <w:pPr>
        <w:jc w:val="both"/>
        <w:rPr>
          <w:rFonts w:ascii="Verdana" w:eastAsia="Verdana" w:hAnsi="Verdana" w:cs="Verdana"/>
          <w:sz w:val="17"/>
          <w:szCs w:val="17"/>
        </w:rPr>
      </w:pPr>
    </w:p>
    <w:p w:rsidR="009C122C" w:rsidRDefault="005545E0">
      <w:pPr>
        <w:numPr>
          <w:ilvl w:val="0"/>
          <w:numId w:val="6"/>
        </w:numPr>
        <w:jc w:val="both"/>
        <w:rPr>
          <w:rFonts w:ascii="Verdana" w:eastAsia="Verdana" w:hAnsi="Verdana" w:cs="Verdana"/>
          <w:sz w:val="17"/>
          <w:szCs w:val="17"/>
        </w:rPr>
      </w:pPr>
      <w:r>
        <w:rPr>
          <w:rFonts w:ascii="Verdana" w:eastAsia="Verdana" w:hAnsi="Verdana" w:cs="Verdana"/>
          <w:sz w:val="17"/>
          <w:szCs w:val="17"/>
        </w:rPr>
        <w:t xml:space="preserve">Guias de Recolhimento do INSS, FGTS, ISS, PIS e COFINS, calculadas e recolhidas na forma da legislação pertinente, </w:t>
      </w:r>
      <w:proofErr w:type="gramStart"/>
      <w:r>
        <w:rPr>
          <w:rFonts w:ascii="Verdana" w:eastAsia="Verdana" w:hAnsi="Verdana" w:cs="Verdana"/>
          <w:sz w:val="17"/>
          <w:szCs w:val="17"/>
        </w:rPr>
        <w:t>e</w:t>
      </w:r>
      <w:proofErr w:type="gramEnd"/>
      <w:r>
        <w:rPr>
          <w:rFonts w:ascii="Verdana" w:eastAsia="Verdana" w:hAnsi="Verdana" w:cs="Verdana"/>
          <w:sz w:val="17"/>
          <w:szCs w:val="17"/>
        </w:rPr>
        <w:t xml:space="preserve"> </w:t>
      </w:r>
    </w:p>
    <w:p w:rsidR="009C122C" w:rsidRDefault="009C122C">
      <w:pPr>
        <w:jc w:val="both"/>
        <w:rPr>
          <w:rFonts w:ascii="Verdana" w:eastAsia="Verdana" w:hAnsi="Verdana" w:cs="Verdana"/>
          <w:sz w:val="17"/>
          <w:szCs w:val="17"/>
        </w:rPr>
      </w:pPr>
    </w:p>
    <w:p w:rsidR="009C122C" w:rsidRDefault="005545E0">
      <w:pPr>
        <w:numPr>
          <w:ilvl w:val="0"/>
          <w:numId w:val="6"/>
        </w:numPr>
        <w:jc w:val="both"/>
        <w:rPr>
          <w:rFonts w:ascii="Verdana" w:eastAsia="Verdana" w:hAnsi="Verdana" w:cs="Verdana"/>
          <w:sz w:val="17"/>
          <w:szCs w:val="17"/>
        </w:rPr>
      </w:pPr>
      <w:r>
        <w:rPr>
          <w:rFonts w:ascii="Verdana" w:eastAsia="Verdana" w:hAnsi="Verdana" w:cs="Verdana"/>
          <w:sz w:val="17"/>
          <w:szCs w:val="17"/>
        </w:rPr>
        <w:t xml:space="preserve">Folha de Pagamento dos empregados envolvidos nos serviços, quando solicitado pela </w:t>
      </w:r>
      <w:r>
        <w:rPr>
          <w:rFonts w:ascii="Verdana" w:eastAsia="Verdana" w:hAnsi="Verdana" w:cs="Verdana"/>
          <w:b/>
          <w:sz w:val="17"/>
          <w:szCs w:val="17"/>
        </w:rPr>
        <w:t>Contratante</w:t>
      </w:r>
      <w:r>
        <w:rPr>
          <w:rFonts w:ascii="Verdana" w:eastAsia="Verdana" w:hAnsi="Verdana" w:cs="Verdana"/>
          <w:sz w:val="17"/>
          <w:szCs w:val="17"/>
        </w:rPr>
        <w:t>, contendo valores detalhados e recibo de quitação bancário ou cópia dos contracheques.</w:t>
      </w:r>
    </w:p>
    <w:p w:rsidR="009C122C" w:rsidRDefault="009C122C">
      <w:pPr>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 xml:space="preserve">7.3 - A não apresentação das comprovações indicadas no item anterior assegura a </w:t>
      </w:r>
      <w:r>
        <w:rPr>
          <w:rFonts w:ascii="Verdana" w:eastAsia="Verdana" w:hAnsi="Verdana" w:cs="Verdana"/>
          <w:b/>
          <w:sz w:val="17"/>
          <w:szCs w:val="17"/>
        </w:rPr>
        <w:t>Contratante</w:t>
      </w:r>
      <w:r>
        <w:rPr>
          <w:rFonts w:ascii="Verdana" w:eastAsia="Verdana" w:hAnsi="Verdana" w:cs="Verdana"/>
          <w:sz w:val="17"/>
          <w:szCs w:val="17"/>
        </w:rPr>
        <w:t xml:space="preserve"> o direito de sustar o pagamento respectivo ou os pagamentos seguintes.</w:t>
      </w:r>
    </w:p>
    <w:p w:rsidR="009C122C" w:rsidRDefault="009C122C">
      <w:pPr>
        <w:ind w:firstLine="709"/>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7.4 - Com base no Certificado emitido pela fiscalização, a CONTRATADA encaminhará à CONTRATANTE, mediante protocolo, a Fatura/Nota Fiscal, à qual deve estar anexada cópia do Certificado respectivo.</w:t>
      </w:r>
    </w:p>
    <w:p w:rsidR="009C122C" w:rsidRDefault="009C122C">
      <w:pPr>
        <w:ind w:firstLine="709"/>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 xml:space="preserve">7.5 - A fatura representativa das obras medidas deverá ser entregue, no primeiro dia útil </w:t>
      </w:r>
      <w:proofErr w:type="spellStart"/>
      <w:r>
        <w:rPr>
          <w:rFonts w:ascii="Verdana" w:eastAsia="Verdana" w:hAnsi="Verdana" w:cs="Verdana"/>
          <w:sz w:val="17"/>
          <w:szCs w:val="17"/>
        </w:rPr>
        <w:t>subseqüente</w:t>
      </w:r>
      <w:proofErr w:type="spellEnd"/>
      <w:r>
        <w:rPr>
          <w:rFonts w:ascii="Verdana" w:eastAsia="Verdana" w:hAnsi="Verdana" w:cs="Verdana"/>
          <w:sz w:val="17"/>
          <w:szCs w:val="17"/>
        </w:rPr>
        <w:t xml:space="preserve"> à aprovação da respectiva medição, aos cuidados do Gestor Técnico Municipal responsável pelo acompanhamento da obra, e este terá 24 (vinte e quatro) horas para promover seu aceite.</w:t>
      </w:r>
    </w:p>
    <w:p w:rsidR="009C122C" w:rsidRDefault="009C122C">
      <w:pPr>
        <w:ind w:firstLine="709"/>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7.6 - Entre a data da entrega da medição e a de seu pagamento deverá ser observado o prazo de 30 (trinta) dias, sem qualquer incidência de atualização monetária.</w:t>
      </w:r>
    </w:p>
    <w:p w:rsidR="009C122C" w:rsidRDefault="009C122C">
      <w:pPr>
        <w:jc w:val="both"/>
        <w:rPr>
          <w:rFonts w:ascii="Verdana" w:eastAsia="Verdana" w:hAnsi="Verdana" w:cs="Verdana"/>
          <w:sz w:val="17"/>
          <w:szCs w:val="17"/>
        </w:rPr>
      </w:pPr>
    </w:p>
    <w:p w:rsidR="009C122C" w:rsidRDefault="005545E0">
      <w:pPr>
        <w:ind w:firstLine="748"/>
        <w:jc w:val="both"/>
        <w:rPr>
          <w:rFonts w:ascii="Verdana" w:eastAsia="Verdana" w:hAnsi="Verdana" w:cs="Verdana"/>
          <w:sz w:val="17"/>
          <w:szCs w:val="17"/>
        </w:rPr>
      </w:pPr>
      <w:r>
        <w:rPr>
          <w:rFonts w:ascii="Verdana" w:eastAsia="Verdana" w:hAnsi="Verdana" w:cs="Verdana"/>
          <w:sz w:val="17"/>
          <w:szCs w:val="17"/>
        </w:rPr>
        <w:t xml:space="preserve">7.7 - O pagamento(s) </w:t>
      </w:r>
      <w:proofErr w:type="gramStart"/>
      <w:r>
        <w:rPr>
          <w:rFonts w:ascii="Verdana" w:eastAsia="Verdana" w:hAnsi="Verdana" w:cs="Verdana"/>
          <w:sz w:val="17"/>
          <w:szCs w:val="17"/>
        </w:rPr>
        <w:t>serão efetuados</w:t>
      </w:r>
      <w:proofErr w:type="gramEnd"/>
      <w:r>
        <w:rPr>
          <w:rFonts w:ascii="Verdana" w:eastAsia="Verdana" w:hAnsi="Verdana" w:cs="Verdana"/>
          <w:sz w:val="17"/>
          <w:szCs w:val="17"/>
        </w:rPr>
        <w:t xml:space="preserve"> na Tesouraria Municipal ou através de ordem de pagamento bancário, dentro do prazo de 30 (trinta) dias, conforme estabelecido no item precedente, contados da data da entrega da respectiva medição.</w:t>
      </w:r>
    </w:p>
    <w:p w:rsidR="009C122C" w:rsidRDefault="009C122C">
      <w:pPr>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 xml:space="preserve">7.8 - No caso de devolução das faturas, por alguma inexatidão que </w:t>
      </w:r>
      <w:proofErr w:type="gramStart"/>
      <w:r>
        <w:rPr>
          <w:rFonts w:ascii="Verdana" w:eastAsia="Verdana" w:hAnsi="Verdana" w:cs="Verdana"/>
          <w:sz w:val="17"/>
          <w:szCs w:val="17"/>
        </w:rPr>
        <w:t>apresentem,</w:t>
      </w:r>
      <w:proofErr w:type="gramEnd"/>
      <w:r>
        <w:rPr>
          <w:rFonts w:ascii="Verdana" w:eastAsia="Verdana" w:hAnsi="Verdana" w:cs="Verdana"/>
          <w:sz w:val="17"/>
          <w:szCs w:val="17"/>
        </w:rPr>
        <w:t xml:space="preserve"> o prazo para pagamento será contado da reapresentação e aceitação destas pela Contratada.</w:t>
      </w:r>
    </w:p>
    <w:p w:rsidR="009C122C" w:rsidRDefault="009C122C">
      <w:pPr>
        <w:ind w:firstLine="709"/>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7.9 - Em hipótese alguma poderá ser efetivado pagamento antecipado ou sem a existência do correspondente Certificado de Medição, firmado pelo agente responsável pelo acompanhamento dos serviços.</w:t>
      </w:r>
    </w:p>
    <w:p w:rsidR="009C122C" w:rsidRDefault="005545E0">
      <w:pPr>
        <w:rPr>
          <w:rFonts w:ascii="Verdana" w:eastAsia="Verdana" w:hAnsi="Verdana" w:cs="Verdana"/>
          <w:sz w:val="17"/>
          <w:szCs w:val="17"/>
        </w:rPr>
      </w:pPr>
      <w:r>
        <w:rPr>
          <w:rFonts w:ascii="Verdana" w:eastAsia="Verdana" w:hAnsi="Verdana" w:cs="Verdana"/>
          <w:sz w:val="17"/>
          <w:szCs w:val="17"/>
        </w:rPr>
        <w:tab/>
      </w: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7.10 - A última fatura/nota fiscal emitida pela CONTRATADA, somente será paga após a emissão do termo de Aceitação Definitivo a que alude a Cláusula 13.0 do presente Contrato.</w:t>
      </w:r>
    </w:p>
    <w:p w:rsidR="009C122C" w:rsidRDefault="009C122C">
      <w:pPr>
        <w:ind w:firstLine="709"/>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lastRenderedPageBreak/>
        <w:t xml:space="preserve">7.11 - A CONTRATANTE poderá descontar dos pagamentos, ou da garantia de seus eventuais reforços, importância que, a qualquer título, lhes sejam devidas pela CONTRATADA, por força deste Contrato. </w:t>
      </w:r>
    </w:p>
    <w:p w:rsidR="009C122C" w:rsidRDefault="009C122C">
      <w:pPr>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7.12 - No caso da execução não estar de acordo com as especificações técnicas e demais exigências fixadas neste Contrato, a CONTRATANTE fica, desde já, autorizada a reter o pagamento em sua integridade, até que sejam processadas as alterações e retificações determinadas, aplicando-se à CONTRATADA as penalidades previstas na clausula 16.0 deste instrumento.</w:t>
      </w:r>
    </w:p>
    <w:p w:rsidR="009C122C" w:rsidRDefault="009C122C">
      <w:pPr>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7.13 - Durante o período de retenção, não correrão juros ou atualizações monetárias de qualquer natureza, sem prejuízos de outras penalidades previstas neste.</w:t>
      </w:r>
    </w:p>
    <w:p w:rsidR="009C122C" w:rsidRDefault="009C122C">
      <w:pPr>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7.14 - Nenhum pagamento isentará a CONTRATADA das responsabilidades contratuais, quaisquer que sejam, nem implicará em aprovação definitiva da obra executado, total ou parcialmente.</w:t>
      </w:r>
    </w:p>
    <w:p w:rsidR="009C122C" w:rsidRDefault="009C122C">
      <w:pPr>
        <w:rPr>
          <w:rFonts w:ascii="Verdana" w:eastAsia="Verdana" w:hAnsi="Verdana" w:cs="Verdana"/>
          <w:sz w:val="17"/>
          <w:szCs w:val="17"/>
        </w:rPr>
      </w:pPr>
    </w:p>
    <w:p w:rsidR="009C122C" w:rsidRDefault="005545E0">
      <w:pPr>
        <w:jc w:val="both"/>
        <w:rPr>
          <w:rFonts w:ascii="Verdana" w:eastAsia="Verdana" w:hAnsi="Verdana" w:cs="Verdana"/>
          <w:sz w:val="17"/>
          <w:szCs w:val="17"/>
        </w:rPr>
      </w:pPr>
      <w:r>
        <w:rPr>
          <w:rFonts w:ascii="Verdana" w:eastAsia="Verdana" w:hAnsi="Verdana" w:cs="Verdana"/>
          <w:b/>
          <w:sz w:val="17"/>
          <w:szCs w:val="17"/>
        </w:rPr>
        <w:t>8.0 - DO REAJUSTE E DA ATUALIZAÇÃO MONETÁRIA:</w:t>
      </w:r>
    </w:p>
    <w:p w:rsidR="009C122C" w:rsidRDefault="005545E0">
      <w:pPr>
        <w:ind w:firstLine="561"/>
        <w:jc w:val="both"/>
        <w:rPr>
          <w:rFonts w:ascii="Verdana" w:eastAsia="Verdana" w:hAnsi="Verdana" w:cs="Verdana"/>
          <w:sz w:val="17"/>
          <w:szCs w:val="17"/>
        </w:rPr>
      </w:pPr>
      <w:r>
        <w:rPr>
          <w:rFonts w:ascii="Verdana" w:eastAsia="Verdana" w:hAnsi="Verdana" w:cs="Verdana"/>
          <w:sz w:val="17"/>
          <w:szCs w:val="17"/>
        </w:rPr>
        <w:t>8.1 - Não há no presente contrato, qualquer atualização de valores aos serviços contratados, durante a vigência do contrato.</w:t>
      </w:r>
    </w:p>
    <w:p w:rsidR="009C122C" w:rsidRDefault="009C122C">
      <w:pPr>
        <w:jc w:val="both"/>
        <w:rPr>
          <w:rFonts w:ascii="Verdana" w:eastAsia="Verdana" w:hAnsi="Verdana" w:cs="Verdana"/>
          <w:sz w:val="17"/>
          <w:szCs w:val="17"/>
        </w:rPr>
      </w:pPr>
    </w:p>
    <w:p w:rsidR="009C122C" w:rsidRDefault="005545E0">
      <w:pPr>
        <w:ind w:firstLine="561"/>
        <w:jc w:val="both"/>
        <w:rPr>
          <w:rFonts w:ascii="Verdana" w:eastAsia="Verdana" w:hAnsi="Verdana" w:cs="Verdana"/>
          <w:sz w:val="17"/>
          <w:szCs w:val="17"/>
        </w:rPr>
      </w:pPr>
      <w:r>
        <w:rPr>
          <w:rFonts w:ascii="Verdana" w:eastAsia="Verdana" w:hAnsi="Verdana" w:cs="Verdana"/>
          <w:sz w:val="17"/>
          <w:szCs w:val="17"/>
        </w:rPr>
        <w:t xml:space="preserve">8.2 – Antes do término da vigência do ajuste somente será admitida à recomposição de preços por acordo das partes, visando à manutenção do equilíbrio econômico </w:t>
      </w:r>
      <w:proofErr w:type="gramStart"/>
      <w:r>
        <w:rPr>
          <w:rFonts w:ascii="Verdana" w:eastAsia="Verdana" w:hAnsi="Verdana" w:cs="Verdana"/>
          <w:sz w:val="17"/>
          <w:szCs w:val="17"/>
        </w:rPr>
        <w:t>financeiro inicial do contrato, na hipótese de sobrevierem fatos imprevisíveis nos termos da Lei Federal</w:t>
      </w:r>
      <w:proofErr w:type="gramEnd"/>
      <w:r>
        <w:rPr>
          <w:rFonts w:ascii="Verdana" w:eastAsia="Verdana" w:hAnsi="Verdana" w:cs="Verdana"/>
          <w:sz w:val="17"/>
          <w:szCs w:val="17"/>
        </w:rPr>
        <w:t xml:space="preserve"> nº. 8.666/93.</w:t>
      </w:r>
    </w:p>
    <w:p w:rsidR="009C122C" w:rsidRDefault="009C122C">
      <w:pPr>
        <w:jc w:val="both"/>
        <w:rPr>
          <w:rFonts w:ascii="Verdana" w:eastAsia="Verdana" w:hAnsi="Verdana" w:cs="Verdana"/>
          <w:sz w:val="17"/>
          <w:szCs w:val="17"/>
        </w:rPr>
      </w:pPr>
    </w:p>
    <w:p w:rsidR="009C122C" w:rsidRDefault="005545E0">
      <w:pPr>
        <w:ind w:right="28" w:firstLine="561"/>
        <w:jc w:val="both"/>
        <w:rPr>
          <w:rFonts w:ascii="Verdana" w:eastAsia="Verdana" w:hAnsi="Verdana" w:cs="Verdana"/>
          <w:sz w:val="17"/>
          <w:szCs w:val="17"/>
        </w:rPr>
      </w:pPr>
      <w:r>
        <w:rPr>
          <w:rFonts w:ascii="Verdana" w:eastAsia="Verdana" w:hAnsi="Verdana" w:cs="Verdana"/>
          <w:sz w:val="17"/>
          <w:szCs w:val="17"/>
        </w:rPr>
        <w:t xml:space="preserve">8.3 - A manutenção do equilíbrio econômico-financeiro inicial do Contrato poderá ser solicitada pelas partes, na hipótese de sobrevirem fatos imprevisíveis, ou previsíveis, porém, de </w:t>
      </w:r>
      <w:proofErr w:type="spellStart"/>
      <w:r>
        <w:rPr>
          <w:rFonts w:ascii="Verdana" w:eastAsia="Verdana" w:hAnsi="Verdana" w:cs="Verdana"/>
          <w:sz w:val="17"/>
          <w:szCs w:val="17"/>
        </w:rPr>
        <w:t>conseqüências</w:t>
      </w:r>
      <w:proofErr w:type="spellEnd"/>
      <w:r>
        <w:rPr>
          <w:rFonts w:ascii="Verdana" w:eastAsia="Verdana" w:hAnsi="Verdana" w:cs="Verdana"/>
          <w:sz w:val="17"/>
          <w:szCs w:val="17"/>
        </w:rPr>
        <w:t xml:space="preserve"> incalculáveis, retardadores ou impeditivos da execução do ajustado, ou ainda em caso de força maior, caso fortuito ou fato do príncipe, configurando área econômica extraordinária e </w:t>
      </w:r>
      <w:proofErr w:type="spellStart"/>
      <w:proofErr w:type="gramStart"/>
      <w:r>
        <w:rPr>
          <w:rFonts w:ascii="Verdana" w:eastAsia="Verdana" w:hAnsi="Verdana" w:cs="Verdana"/>
          <w:sz w:val="17"/>
          <w:szCs w:val="17"/>
        </w:rPr>
        <w:t>extra-contratual</w:t>
      </w:r>
      <w:proofErr w:type="spellEnd"/>
      <w:proofErr w:type="gramEnd"/>
      <w:r>
        <w:rPr>
          <w:rFonts w:ascii="Verdana" w:eastAsia="Verdana" w:hAnsi="Verdana" w:cs="Verdana"/>
          <w:sz w:val="17"/>
          <w:szCs w:val="17"/>
        </w:rPr>
        <w:t>, ficando a cargo da interessada a apresentação de todo tipo de prova da ocorrência, sem o que o pedido não será aceito.</w:t>
      </w:r>
    </w:p>
    <w:p w:rsidR="009C122C" w:rsidRDefault="009C122C">
      <w:pPr>
        <w:rPr>
          <w:rFonts w:ascii="Verdana" w:eastAsia="Verdana" w:hAnsi="Verdana" w:cs="Verdana"/>
          <w:sz w:val="17"/>
          <w:szCs w:val="17"/>
        </w:rPr>
      </w:pPr>
    </w:p>
    <w:p w:rsidR="009C122C" w:rsidRDefault="005545E0">
      <w:pPr>
        <w:jc w:val="both"/>
        <w:rPr>
          <w:rFonts w:ascii="Verdana" w:eastAsia="Verdana" w:hAnsi="Verdana" w:cs="Verdana"/>
          <w:sz w:val="17"/>
          <w:szCs w:val="17"/>
        </w:rPr>
      </w:pPr>
      <w:r>
        <w:rPr>
          <w:rFonts w:ascii="Verdana" w:eastAsia="Verdana" w:hAnsi="Verdana" w:cs="Verdana"/>
          <w:b/>
          <w:sz w:val="17"/>
          <w:szCs w:val="17"/>
        </w:rPr>
        <w:t>9.0 – TRANSFERÊNCIA DO CONTRATO:</w:t>
      </w:r>
    </w:p>
    <w:p w:rsidR="009C122C" w:rsidRDefault="005545E0">
      <w:pPr>
        <w:pBdr>
          <w:top w:val="none" w:sz="0" w:space="0" w:color="000000"/>
          <w:left w:val="none" w:sz="0" w:space="0" w:color="000000"/>
          <w:bottom w:val="none" w:sz="0" w:space="0" w:color="000000"/>
          <w:right w:val="none" w:sz="0" w:space="0" w:color="000000"/>
          <w:between w:val="nil"/>
        </w:pBdr>
        <w:ind w:firstLine="709"/>
        <w:jc w:val="both"/>
        <w:rPr>
          <w:rFonts w:ascii="Verdana" w:eastAsia="Verdana" w:hAnsi="Verdana" w:cs="Verdana"/>
          <w:color w:val="000000"/>
          <w:sz w:val="17"/>
          <w:szCs w:val="17"/>
        </w:rPr>
      </w:pPr>
      <w:r>
        <w:rPr>
          <w:rFonts w:ascii="Verdana" w:eastAsia="Verdana" w:hAnsi="Verdana" w:cs="Verdana"/>
          <w:color w:val="000000"/>
          <w:sz w:val="17"/>
          <w:szCs w:val="17"/>
        </w:rPr>
        <w:t xml:space="preserve">9.1 – A CONTRATADA não poderá transferir o presente Contrato no todo ou em parte, nem poderá subcontratar os serviços relativos ao seu objeto, sem o expresso consentimento da CONTRATANTE dado por escrito, </w:t>
      </w:r>
      <w:proofErr w:type="gramStart"/>
      <w:r>
        <w:rPr>
          <w:rFonts w:ascii="Verdana" w:eastAsia="Verdana" w:hAnsi="Verdana" w:cs="Verdana"/>
          <w:color w:val="000000"/>
          <w:sz w:val="17"/>
          <w:szCs w:val="17"/>
        </w:rPr>
        <w:t>sob pena</w:t>
      </w:r>
      <w:proofErr w:type="gramEnd"/>
      <w:r>
        <w:rPr>
          <w:rFonts w:ascii="Verdana" w:eastAsia="Verdana" w:hAnsi="Verdana" w:cs="Verdana"/>
          <w:color w:val="000000"/>
          <w:sz w:val="17"/>
          <w:szCs w:val="17"/>
        </w:rPr>
        <w:t xml:space="preserve"> de rescisão do ajuste.</w:t>
      </w:r>
    </w:p>
    <w:p w:rsidR="009C122C" w:rsidRDefault="009C122C">
      <w:pPr>
        <w:rPr>
          <w:rFonts w:ascii="Verdana" w:eastAsia="Verdana" w:hAnsi="Verdana" w:cs="Verdana"/>
          <w:sz w:val="17"/>
          <w:szCs w:val="17"/>
        </w:rPr>
      </w:pPr>
    </w:p>
    <w:p w:rsidR="009C122C" w:rsidRDefault="005545E0">
      <w:pPr>
        <w:jc w:val="both"/>
        <w:rPr>
          <w:rFonts w:ascii="Verdana" w:eastAsia="Verdana" w:hAnsi="Verdana" w:cs="Verdana"/>
          <w:sz w:val="17"/>
          <w:szCs w:val="17"/>
        </w:rPr>
      </w:pPr>
      <w:r>
        <w:rPr>
          <w:rFonts w:ascii="Verdana" w:eastAsia="Verdana" w:hAnsi="Verdana" w:cs="Verdana"/>
          <w:b/>
          <w:sz w:val="17"/>
          <w:szCs w:val="17"/>
        </w:rPr>
        <w:t>10.0 - DAS OBRIGAÇÕES E RESPONSABILIDADE DA CONTRATADA:</w:t>
      </w: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10.1 - À CONTRATADA, além das obrigações estabelecidas em cláusulas próprias deste instrumento e seus anexos, bem como daquelas estabelecidas em lei, cabe:</w:t>
      </w:r>
    </w:p>
    <w:p w:rsidR="009C122C" w:rsidRDefault="009C122C">
      <w:pPr>
        <w:ind w:firstLine="1418"/>
        <w:jc w:val="both"/>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 xml:space="preserve">10.1.1 - Nomear formalmente, no prazo de 10 (dez) dias a contar da data da assinatura deste contrato, um preposto devidamente habilitado, profissional que será incumbido de gerir o presente contrato e deverá se manter regularmente no canteiro de obras para receber instruções e proporcionar à equipe de fiscalização da </w:t>
      </w:r>
      <w:r>
        <w:rPr>
          <w:rFonts w:ascii="Verdana" w:eastAsia="Verdana" w:hAnsi="Verdana" w:cs="Verdana"/>
          <w:b/>
          <w:sz w:val="17"/>
          <w:szCs w:val="17"/>
        </w:rPr>
        <w:t>CONTRATANTE</w:t>
      </w:r>
      <w:r>
        <w:rPr>
          <w:rFonts w:ascii="Verdana" w:eastAsia="Verdana" w:hAnsi="Verdana" w:cs="Verdana"/>
          <w:sz w:val="17"/>
          <w:szCs w:val="17"/>
        </w:rPr>
        <w:t xml:space="preserve"> toda a assistência necessária ao bom cumprimento e desempenho de suas tarefas.</w:t>
      </w:r>
    </w:p>
    <w:p w:rsidR="009C122C" w:rsidRDefault="009C122C">
      <w:pPr>
        <w:jc w:val="both"/>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10.1.2 - Manter, durante toda a execução do contrato, em compatibilidade com as demais obrigações assumidas, todas as condições de habilitação e qualificação exigidas na licitação indicada no preâmbulo deste instrumento.</w:t>
      </w:r>
    </w:p>
    <w:p w:rsidR="009C122C" w:rsidRDefault="009C122C">
      <w:pPr>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 xml:space="preserve">10.1.3 - Ter pleno conhecimento das condições locais onde </w:t>
      </w:r>
      <w:proofErr w:type="gramStart"/>
      <w:r>
        <w:rPr>
          <w:rFonts w:ascii="Verdana" w:eastAsia="Verdana" w:hAnsi="Verdana" w:cs="Verdana"/>
          <w:sz w:val="17"/>
          <w:szCs w:val="17"/>
        </w:rPr>
        <w:t>serão</w:t>
      </w:r>
      <w:proofErr w:type="gramEnd"/>
      <w:r>
        <w:rPr>
          <w:rFonts w:ascii="Verdana" w:eastAsia="Verdana" w:hAnsi="Verdana" w:cs="Verdana"/>
          <w:sz w:val="17"/>
          <w:szCs w:val="17"/>
        </w:rPr>
        <w:t xml:space="preserve"> executadas a obra.</w:t>
      </w:r>
    </w:p>
    <w:p w:rsidR="009C122C" w:rsidRDefault="009C122C">
      <w:pPr>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10.1.4 - Responsabilizar-se tecnicamente, na forma da legislação em vigor, pela execução dos serviços, providenciando, junto ao CREA, a respectiva Anotação de Responsabilidade Técnica – ART, bem como a matrícula da obra junto ao INSS e a respectiva baixa.</w:t>
      </w:r>
    </w:p>
    <w:p w:rsidR="009C122C" w:rsidRDefault="009C122C">
      <w:pPr>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10.1.5 - Providenciar a confecção e a colocação, às suas expensas, em lugar visível do canteiro, da placa de identificação da obra, de acordo com o modelo fornecido pela Contratada.</w:t>
      </w:r>
    </w:p>
    <w:p w:rsidR="009C122C" w:rsidRDefault="009C122C">
      <w:pPr>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10.1.6 - Realizar integralmente os serviços, com rigorosa observância das diretrizes, dos projetos e demais elementos técnicos fornecidos pela Contratada, bem como refazer ou corrigir, às suas expensas, no todo ou em parte, os serviços executados com erros, defeitos ou imperfeições técnicas, quer sejam decorrentes da execução dos serviços ou dos materiais empregados.</w:t>
      </w:r>
    </w:p>
    <w:p w:rsidR="009C122C" w:rsidRDefault="009C122C">
      <w:pPr>
        <w:jc w:val="both"/>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10.1.7 - Responsabilizar-se pelos serviços de proteção provisórios necessários à execução do objeto deste contrato.</w:t>
      </w:r>
    </w:p>
    <w:p w:rsidR="009C122C" w:rsidRDefault="009C122C">
      <w:pPr>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10.1.8 - Reparar ou reconstruir parte da obra danificada por incêndio, ou quaisquer sinistros ali ocorridos, independentemente da cobertura do seguro, no prazo determinado pela Contratante, contado a partir da notificação expedida para tanto.</w:t>
      </w:r>
    </w:p>
    <w:p w:rsidR="009C122C" w:rsidRDefault="009C122C">
      <w:pPr>
        <w:jc w:val="both"/>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10.1.9 - Manter, desde a efetivação do Contrato até sua conclusão, constante e permanente vigilância no local da obra, a fim de evitar sua invasão por terceiros, bem como danos ou prejuízos decorrentes de ação humana ou de animais sobre os materiais, equipamentos e serviços executados, assumindo de pronto toda responsabilidade por qualquer perda que venha a ocorrer.</w:t>
      </w:r>
    </w:p>
    <w:p w:rsidR="009C122C" w:rsidRDefault="009C122C">
      <w:pPr>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10.1.10 - Fornecer à Contratante, sempre que solicitado, todos os dados técnicos que lhe sejam de interesse, bem como as informações e os elementos que lhe sejam necessários, notadamente aqueles inscritos no Diário de Obra, bem como atender prontamente às reclamações sobre seus serviços.</w:t>
      </w:r>
    </w:p>
    <w:p w:rsidR="009C122C" w:rsidRDefault="009C122C">
      <w:pPr>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10.1.11 - Adotar as prescrições determinadas</w:t>
      </w:r>
      <w:proofErr w:type="gramStart"/>
      <w:r>
        <w:rPr>
          <w:rFonts w:ascii="Verdana" w:eastAsia="Verdana" w:hAnsi="Verdana" w:cs="Verdana"/>
          <w:sz w:val="17"/>
          <w:szCs w:val="17"/>
        </w:rPr>
        <w:t xml:space="preserve">  </w:t>
      </w:r>
      <w:proofErr w:type="gramEnd"/>
      <w:r>
        <w:rPr>
          <w:rFonts w:ascii="Verdana" w:eastAsia="Verdana" w:hAnsi="Verdana" w:cs="Verdana"/>
          <w:sz w:val="17"/>
          <w:szCs w:val="17"/>
        </w:rPr>
        <w:t>pela tradicional boa técnica de construção, especialmente as norma técnicas da ABNT e cumprir as posturas municipais e as disposições legais estaduais e federais que interfiram de alguma forma na execução da obra, notadamente as disposições do Decreto Estadual nº 49.674, de 06/06/05 que estipula a obrigatoriedade de utilização de produtos ou subprodutos de madeira de origem exótica ou de origem nativa que tenha procedência legal, bem como da utilização de materiais como pedra e areia, com certificado de procedência legal.</w:t>
      </w:r>
    </w:p>
    <w:p w:rsidR="009C122C" w:rsidRDefault="009C122C">
      <w:pPr>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10.1.12 - Obter, por sua conta e responsabilidade, junto aos órgãos competentes, alvarás, autorizações e quaisquer documentos necessários à execução do objeto contratual.</w:t>
      </w:r>
    </w:p>
    <w:p w:rsidR="009C122C" w:rsidRDefault="009C122C">
      <w:pPr>
        <w:jc w:val="both"/>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10.1.13 - Responsabilizar-se pelo custo dos ensaios suplementares que forem exigidos pela Contratante, no sentido de atestar a qualidade e características dos materiais empregados, ou dos serviços executados.</w:t>
      </w:r>
    </w:p>
    <w:p w:rsidR="009C122C" w:rsidRDefault="009C122C">
      <w:pPr>
        <w:jc w:val="both"/>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 xml:space="preserve">10.1.14 - Informar a </w:t>
      </w:r>
      <w:r>
        <w:rPr>
          <w:rFonts w:ascii="Verdana" w:eastAsia="Verdana" w:hAnsi="Verdana" w:cs="Verdana"/>
          <w:b/>
          <w:sz w:val="17"/>
          <w:szCs w:val="17"/>
        </w:rPr>
        <w:t>Contratante</w:t>
      </w:r>
      <w:r>
        <w:rPr>
          <w:rFonts w:ascii="Verdana" w:eastAsia="Verdana" w:hAnsi="Verdana" w:cs="Verdana"/>
          <w:sz w:val="17"/>
          <w:szCs w:val="17"/>
        </w:rPr>
        <w:t xml:space="preserve"> os nomes e as funções de seus empregados que atuarão na execução da obra, e fazê-lo por meio de dados que deverão ser mantidos sempre atualizados.</w:t>
      </w:r>
    </w:p>
    <w:p w:rsidR="009C122C" w:rsidRDefault="009C122C">
      <w:pPr>
        <w:jc w:val="both"/>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10.1.15 - Providenciar a retirada de qualquer preposto ou empregado cuja permanência no local da obra seja considerada inconveniente pela Contratante, substituindo-o.</w:t>
      </w:r>
    </w:p>
    <w:p w:rsidR="009C122C" w:rsidRDefault="009C122C">
      <w:pPr>
        <w:jc w:val="both"/>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10.1.16 - Propiciar a seus empregados condições adequadas para o perfeito desenvolvimento dos serviços, fornecendo-lhes os equipamentos e os materiais necessários ao bom desempenho e ao controle de suas tarefas.</w:t>
      </w:r>
    </w:p>
    <w:p w:rsidR="009C122C" w:rsidRDefault="009C122C">
      <w:pPr>
        <w:ind w:firstLine="1418"/>
        <w:jc w:val="both"/>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10.1.17 - Manter a disciplina entre seus empregados, aos quais será expressamente vedado o uso de bebidas alcoólicas ou a adoção de quaisquer práticas passíveis de lhes comprometer ou desviar a atenção durante a jornada de trabalho.</w:t>
      </w:r>
    </w:p>
    <w:p w:rsidR="009C122C" w:rsidRDefault="009C122C">
      <w:pPr>
        <w:jc w:val="both"/>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10.1.18 - Assumir todas as responsabilidades e tomar as medidas necessárias ao atendimento dos seus empregados acidentados ou com mal súbito, e fazê-lo por meio de seus encarregados.</w:t>
      </w:r>
    </w:p>
    <w:p w:rsidR="009C122C" w:rsidRDefault="009C122C">
      <w:pPr>
        <w:jc w:val="both"/>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10.1.19 - Apresentar para controle e exame, sempre que a Contratante o exigir, a Carteira de Trabalho e Previdência Social de seus empregados, bem como a quitação de suas obrigações trabalhistas e previdenciárias relativas aos empregados que prestem ou tenham prestado serviços na obra objeto do presente contrato.</w:t>
      </w:r>
    </w:p>
    <w:p w:rsidR="009C122C" w:rsidRDefault="009C122C">
      <w:pPr>
        <w:jc w:val="both"/>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10.1.20 - Assegurar livre acesso à fiscalização da Contratante aos locais de trabalho, atender a eventuais exigências solicitadas no prazo para tanto estabelecido e fornecer as informações pedidas.</w:t>
      </w:r>
    </w:p>
    <w:p w:rsidR="009C122C" w:rsidRDefault="009C122C">
      <w:pPr>
        <w:jc w:val="both"/>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 xml:space="preserve">10.1.21 - Assumir inteira responsabilidade pelos danos ou prejuízos causados à Contratante ou a terceiros, decorrentes de dolo ou de culpa na execução do objeto deste contrato, diretamente, por seu preposto ou por algum de seus empregados, não se excluindo ou reduzindo essa responsabilidade em função da fiscalização ou do acompanhamento que sejam exercidos pela Contratante. </w:t>
      </w:r>
    </w:p>
    <w:p w:rsidR="009C122C" w:rsidRDefault="009C122C">
      <w:pPr>
        <w:jc w:val="both"/>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 xml:space="preserve">10.1.22 - Dar ciência imediata e por escrito à </w:t>
      </w:r>
      <w:r>
        <w:rPr>
          <w:rFonts w:ascii="Verdana" w:eastAsia="Verdana" w:hAnsi="Verdana" w:cs="Verdana"/>
          <w:b/>
          <w:sz w:val="17"/>
          <w:szCs w:val="17"/>
        </w:rPr>
        <w:t>Contratante</w:t>
      </w:r>
      <w:r>
        <w:rPr>
          <w:rFonts w:ascii="Verdana" w:eastAsia="Verdana" w:hAnsi="Verdana" w:cs="Verdana"/>
          <w:sz w:val="17"/>
          <w:szCs w:val="17"/>
        </w:rPr>
        <w:t xml:space="preserve"> de qualquer anormalidade que verifique na execução da obra, comunicando em tempo hábil, eventuais obstáculos ao ritmo de qualidade dos trabalhos em execução com proposta de solução, se for o caso.</w:t>
      </w:r>
    </w:p>
    <w:p w:rsidR="009C122C" w:rsidRDefault="009C122C">
      <w:pPr>
        <w:jc w:val="both"/>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 xml:space="preserve">10.1.23 - Responsabilizar-se por todos os tributos, inclusive taxas, contribuições fiscais e </w:t>
      </w:r>
      <w:proofErr w:type="spellStart"/>
      <w:r>
        <w:rPr>
          <w:rFonts w:ascii="Verdana" w:eastAsia="Verdana" w:hAnsi="Verdana" w:cs="Verdana"/>
          <w:sz w:val="17"/>
          <w:szCs w:val="17"/>
        </w:rPr>
        <w:t>parafiscais</w:t>
      </w:r>
      <w:proofErr w:type="spellEnd"/>
      <w:r>
        <w:rPr>
          <w:rFonts w:ascii="Verdana" w:eastAsia="Verdana" w:hAnsi="Verdana" w:cs="Verdana"/>
          <w:sz w:val="17"/>
          <w:szCs w:val="17"/>
        </w:rPr>
        <w:t xml:space="preserve">, e demais encargos previdenciários e trabalhistas que sejam devidos em decorrência da execução do objeto </w:t>
      </w:r>
      <w:proofErr w:type="gramStart"/>
      <w:r>
        <w:rPr>
          <w:rFonts w:ascii="Verdana" w:eastAsia="Verdana" w:hAnsi="Verdana" w:cs="Verdana"/>
          <w:sz w:val="17"/>
          <w:szCs w:val="17"/>
        </w:rPr>
        <w:t>da presente</w:t>
      </w:r>
      <w:proofErr w:type="gramEnd"/>
      <w:r>
        <w:rPr>
          <w:rFonts w:ascii="Verdana" w:eastAsia="Verdana" w:hAnsi="Verdana" w:cs="Verdana"/>
          <w:sz w:val="17"/>
          <w:szCs w:val="17"/>
        </w:rPr>
        <w:t xml:space="preserve"> contratação, recolhendo-os sem direito a reembolso.</w:t>
      </w:r>
    </w:p>
    <w:p w:rsidR="009C122C" w:rsidRDefault="009C122C">
      <w:pPr>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lastRenderedPageBreak/>
        <w:t>10.1.24 - Adotar todas as medidas preventivas que possam evitar eventuais queixas, reivindicações ou representações, de qualquer natureza, que se refiram às obras objeto do presente contrato.</w:t>
      </w:r>
    </w:p>
    <w:p w:rsidR="009C122C" w:rsidRDefault="009C122C">
      <w:pPr>
        <w:rPr>
          <w:rFonts w:ascii="Verdana" w:eastAsia="Verdana" w:hAnsi="Verdana" w:cs="Verdana"/>
          <w:sz w:val="17"/>
          <w:szCs w:val="17"/>
        </w:rPr>
      </w:pPr>
    </w:p>
    <w:p w:rsidR="009C122C" w:rsidRDefault="005545E0">
      <w:pPr>
        <w:rPr>
          <w:rFonts w:ascii="Verdana" w:eastAsia="Verdana" w:hAnsi="Verdana" w:cs="Verdana"/>
          <w:sz w:val="17"/>
          <w:szCs w:val="17"/>
        </w:rPr>
      </w:pPr>
      <w:r>
        <w:rPr>
          <w:rFonts w:ascii="Verdana" w:eastAsia="Verdana" w:hAnsi="Verdana" w:cs="Verdana"/>
          <w:b/>
          <w:sz w:val="17"/>
          <w:szCs w:val="17"/>
        </w:rPr>
        <w:t>11.0 - DAS OBRIGAÇÕES E RESPONSABILIDADE DA CONTRATANTE:</w:t>
      </w: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11.1 - Para a execução da obra, objeto do presente contrato, a Contratante obriga-se a:</w:t>
      </w:r>
    </w:p>
    <w:p w:rsidR="009C122C" w:rsidRDefault="009C122C">
      <w:pPr>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11.1.1 - Nomear formalmente seu preposto para gerir o presente Contrato.</w:t>
      </w:r>
    </w:p>
    <w:p w:rsidR="009C122C" w:rsidRDefault="009C122C">
      <w:pPr>
        <w:jc w:val="both"/>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11.1.2 - Fiscalizar o desenvolvimento dos trabalhos, o que não eximirá, de modo algum, as responsabilidades da CONTRATADA sobre os mesmos.</w:t>
      </w:r>
    </w:p>
    <w:p w:rsidR="009C122C" w:rsidRDefault="009C122C">
      <w:pPr>
        <w:jc w:val="both"/>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11.1.3 - Expedir a Ordem de Início de Serviços (O.S).</w:t>
      </w:r>
    </w:p>
    <w:p w:rsidR="009C122C" w:rsidRDefault="009C122C">
      <w:pPr>
        <w:jc w:val="both"/>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 xml:space="preserve">11.1.4 - Fornecer à </w:t>
      </w:r>
      <w:r>
        <w:rPr>
          <w:rFonts w:ascii="Verdana" w:eastAsia="Verdana" w:hAnsi="Verdana" w:cs="Verdana"/>
          <w:b/>
          <w:sz w:val="17"/>
          <w:szCs w:val="17"/>
        </w:rPr>
        <w:t>CONTRATADA</w:t>
      </w:r>
      <w:r>
        <w:rPr>
          <w:rFonts w:ascii="Verdana" w:eastAsia="Verdana" w:hAnsi="Verdana" w:cs="Verdana"/>
          <w:sz w:val="17"/>
          <w:szCs w:val="17"/>
        </w:rPr>
        <w:t xml:space="preserve"> todos os dados necessários à execução do objeto do contrato.</w:t>
      </w:r>
    </w:p>
    <w:p w:rsidR="009C122C" w:rsidRDefault="009C122C">
      <w:pPr>
        <w:jc w:val="both"/>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11.1.5 - Efetuar os pagamentos devidos, de acordo com o estabelecido neste contrato.</w:t>
      </w:r>
    </w:p>
    <w:p w:rsidR="009C122C" w:rsidRDefault="009C122C">
      <w:pPr>
        <w:jc w:val="both"/>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 xml:space="preserve">11.1.6 - Solicitar da </w:t>
      </w:r>
      <w:r>
        <w:rPr>
          <w:rFonts w:ascii="Verdana" w:eastAsia="Verdana" w:hAnsi="Verdana" w:cs="Verdana"/>
          <w:b/>
          <w:sz w:val="17"/>
          <w:szCs w:val="17"/>
        </w:rPr>
        <w:t>CONTRATADA</w:t>
      </w:r>
      <w:r>
        <w:rPr>
          <w:rFonts w:ascii="Verdana" w:eastAsia="Verdana" w:hAnsi="Verdana" w:cs="Verdana"/>
          <w:sz w:val="17"/>
          <w:szCs w:val="17"/>
        </w:rPr>
        <w:t xml:space="preserve"> e manter em arquivo, para acompanhamento por meio de controle mensal, cópia de todo o procedimento legal exigido pela legislação vigente relativa à segurança e medicina do trabalho.</w:t>
      </w:r>
    </w:p>
    <w:p w:rsidR="009C122C" w:rsidRDefault="009C122C">
      <w:pPr>
        <w:rPr>
          <w:rFonts w:ascii="Verdana" w:eastAsia="Verdana" w:hAnsi="Verdana" w:cs="Verdana"/>
          <w:color w:val="548DD4"/>
          <w:sz w:val="17"/>
          <w:szCs w:val="17"/>
        </w:rPr>
      </w:pPr>
    </w:p>
    <w:p w:rsidR="009C122C" w:rsidRDefault="005545E0">
      <w:pPr>
        <w:rPr>
          <w:rFonts w:ascii="Verdana" w:eastAsia="Verdana" w:hAnsi="Verdana" w:cs="Verdana"/>
          <w:sz w:val="17"/>
          <w:szCs w:val="17"/>
        </w:rPr>
      </w:pPr>
      <w:r>
        <w:rPr>
          <w:rFonts w:ascii="Verdana" w:eastAsia="Verdana" w:hAnsi="Verdana" w:cs="Verdana"/>
          <w:b/>
          <w:sz w:val="17"/>
          <w:szCs w:val="17"/>
        </w:rPr>
        <w:t>12.0 - DA FISCALIZAÇÃO E VISTORIAS:</w:t>
      </w: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 xml:space="preserve">12.1 - Não obstante a </w:t>
      </w:r>
      <w:r>
        <w:rPr>
          <w:rFonts w:ascii="Verdana" w:eastAsia="Verdana" w:hAnsi="Verdana" w:cs="Verdana"/>
          <w:b/>
          <w:sz w:val="17"/>
          <w:szCs w:val="17"/>
        </w:rPr>
        <w:t>CONTRATADA</w:t>
      </w:r>
      <w:r>
        <w:rPr>
          <w:rFonts w:ascii="Verdana" w:eastAsia="Verdana" w:hAnsi="Verdana" w:cs="Verdana"/>
          <w:sz w:val="17"/>
          <w:szCs w:val="17"/>
        </w:rPr>
        <w:t xml:space="preserve"> seja a única e exclusiva responsável pela execução da obra objeto deste Contrato, a </w:t>
      </w:r>
      <w:r>
        <w:rPr>
          <w:rFonts w:ascii="Verdana" w:eastAsia="Verdana" w:hAnsi="Verdana" w:cs="Verdana"/>
          <w:b/>
          <w:sz w:val="17"/>
          <w:szCs w:val="17"/>
        </w:rPr>
        <w:t>Contratante</w:t>
      </w:r>
      <w:r>
        <w:rPr>
          <w:rFonts w:ascii="Verdana" w:eastAsia="Verdana" w:hAnsi="Verdana" w:cs="Verdana"/>
          <w:sz w:val="17"/>
          <w:szCs w:val="17"/>
        </w:rPr>
        <w:t xml:space="preserve">, por meio de seus funcionários ou prepostos formalmente designados, se reserva o direito de, sem de qualquer forma restringir a plenitude dessa responsabilidade, exercer a mais ampla e completa fiscalização sobre os serviços. Para esse efeito, a </w:t>
      </w:r>
      <w:r>
        <w:rPr>
          <w:rFonts w:ascii="Verdana" w:eastAsia="Verdana" w:hAnsi="Verdana" w:cs="Verdana"/>
          <w:b/>
          <w:sz w:val="17"/>
          <w:szCs w:val="17"/>
        </w:rPr>
        <w:t>CONTRATADA</w:t>
      </w:r>
      <w:r>
        <w:rPr>
          <w:rFonts w:ascii="Verdana" w:eastAsia="Verdana" w:hAnsi="Verdana" w:cs="Verdana"/>
          <w:sz w:val="17"/>
          <w:szCs w:val="17"/>
        </w:rPr>
        <w:t xml:space="preserve"> obriga-se a:</w:t>
      </w:r>
    </w:p>
    <w:p w:rsidR="009C122C" w:rsidRDefault="009C122C">
      <w:pPr>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 xml:space="preserve">12.1.1 - Prestar todo e qualquer esclarecimento ou informação solicitada pela </w:t>
      </w:r>
      <w:r>
        <w:rPr>
          <w:rFonts w:ascii="Verdana" w:eastAsia="Verdana" w:hAnsi="Verdana" w:cs="Verdana"/>
          <w:b/>
          <w:sz w:val="17"/>
          <w:szCs w:val="17"/>
        </w:rPr>
        <w:t>Contratante</w:t>
      </w:r>
      <w:r>
        <w:rPr>
          <w:rFonts w:ascii="Verdana" w:eastAsia="Verdana" w:hAnsi="Verdana" w:cs="Verdana"/>
          <w:sz w:val="17"/>
          <w:szCs w:val="17"/>
        </w:rPr>
        <w:t xml:space="preserve"> e seus prepostos, garantindo-lhes o acesso, a qualquer tempo, ao local da obra, bem como aos documentos relativos aos serviços executados ou em execução.</w:t>
      </w:r>
    </w:p>
    <w:p w:rsidR="009C122C" w:rsidRDefault="009C122C">
      <w:pPr>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 xml:space="preserve">12.1.2 - Atender prontamente às reclamações, exigências ou observações feitas pela </w:t>
      </w:r>
      <w:r>
        <w:rPr>
          <w:rFonts w:ascii="Verdana" w:eastAsia="Verdana" w:hAnsi="Verdana" w:cs="Verdana"/>
          <w:b/>
          <w:sz w:val="17"/>
          <w:szCs w:val="17"/>
        </w:rPr>
        <w:t>Contratante</w:t>
      </w:r>
      <w:r>
        <w:rPr>
          <w:rFonts w:ascii="Verdana" w:eastAsia="Verdana" w:hAnsi="Verdana" w:cs="Verdana"/>
          <w:sz w:val="17"/>
          <w:szCs w:val="17"/>
        </w:rPr>
        <w:t>, na pessoa de seus prepostos, desfazendo, corrigindo ou reconstruindo, quando for o caso, às suas próprias custas, os trabalhos que não obedeçam aos respectivos projetos, especificações, memoriais descritivos ou normas técnicas pertinentes.</w:t>
      </w:r>
    </w:p>
    <w:p w:rsidR="009C122C" w:rsidRDefault="009C122C">
      <w:pPr>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 xml:space="preserve">12.1.3 - Sustar qualquer serviço em execução que comprovadamente não esteja sendo feito com boa técnica ou coloque em risco a segurança pública ou os bens da </w:t>
      </w:r>
      <w:r>
        <w:rPr>
          <w:rFonts w:ascii="Verdana" w:eastAsia="Verdana" w:hAnsi="Verdana" w:cs="Verdana"/>
          <w:b/>
          <w:sz w:val="17"/>
          <w:szCs w:val="17"/>
        </w:rPr>
        <w:t>Contratante</w:t>
      </w:r>
      <w:r>
        <w:rPr>
          <w:rFonts w:ascii="Verdana" w:eastAsia="Verdana" w:hAnsi="Verdana" w:cs="Verdana"/>
          <w:sz w:val="17"/>
          <w:szCs w:val="17"/>
        </w:rPr>
        <w:t xml:space="preserve">, ou, ainda, que ocorra por inobservância e/ou desobediência às ordens ou instruções da </w:t>
      </w:r>
      <w:r>
        <w:rPr>
          <w:rFonts w:ascii="Verdana" w:eastAsia="Verdana" w:hAnsi="Verdana" w:cs="Verdana"/>
          <w:b/>
          <w:sz w:val="17"/>
          <w:szCs w:val="17"/>
        </w:rPr>
        <w:t>Contratante</w:t>
      </w:r>
      <w:r>
        <w:rPr>
          <w:rFonts w:ascii="Verdana" w:eastAsia="Verdana" w:hAnsi="Verdana" w:cs="Verdana"/>
          <w:sz w:val="17"/>
          <w:szCs w:val="17"/>
        </w:rPr>
        <w:t xml:space="preserve"> e de seus prepostos, cabendo à </w:t>
      </w:r>
      <w:r>
        <w:rPr>
          <w:rFonts w:ascii="Verdana" w:eastAsia="Verdana" w:hAnsi="Verdana" w:cs="Verdana"/>
          <w:b/>
          <w:sz w:val="17"/>
          <w:szCs w:val="17"/>
        </w:rPr>
        <w:t>CONTRATADA</w:t>
      </w:r>
      <w:r>
        <w:rPr>
          <w:rFonts w:ascii="Verdana" w:eastAsia="Verdana" w:hAnsi="Verdana" w:cs="Verdana"/>
          <w:sz w:val="17"/>
          <w:szCs w:val="17"/>
        </w:rPr>
        <w:t>, no caso, todos os ônus decorrentes da paralisação.</w:t>
      </w:r>
    </w:p>
    <w:p w:rsidR="009C122C" w:rsidRDefault="009C122C">
      <w:pPr>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 xml:space="preserve">12.1.4 - Cientificar por escrito, à </w:t>
      </w:r>
      <w:r>
        <w:rPr>
          <w:rFonts w:ascii="Verdana" w:eastAsia="Verdana" w:hAnsi="Verdana" w:cs="Verdana"/>
          <w:b/>
          <w:sz w:val="17"/>
          <w:szCs w:val="17"/>
        </w:rPr>
        <w:t>Contratante</w:t>
      </w:r>
      <w:r>
        <w:rPr>
          <w:rFonts w:ascii="Verdana" w:eastAsia="Verdana" w:hAnsi="Verdana" w:cs="Verdana"/>
          <w:sz w:val="17"/>
          <w:szCs w:val="17"/>
        </w:rPr>
        <w:t xml:space="preserve"> ou aos seus prepostos, no prazo máximo de 24 (vinte e quatro) horas, qualquer ocorrência anormal ou acidente que se verifique no local dos serviços.</w:t>
      </w:r>
    </w:p>
    <w:p w:rsidR="009C122C" w:rsidRDefault="009C122C">
      <w:pPr>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 xml:space="preserve">12.1.5 - Cientificar por escrito, à </w:t>
      </w:r>
      <w:r>
        <w:rPr>
          <w:rFonts w:ascii="Verdana" w:eastAsia="Verdana" w:hAnsi="Verdana" w:cs="Verdana"/>
          <w:b/>
          <w:sz w:val="17"/>
          <w:szCs w:val="17"/>
        </w:rPr>
        <w:t>Contratante</w:t>
      </w:r>
      <w:r>
        <w:rPr>
          <w:rFonts w:ascii="Verdana" w:eastAsia="Verdana" w:hAnsi="Verdana" w:cs="Verdana"/>
          <w:sz w:val="17"/>
          <w:szCs w:val="17"/>
        </w:rPr>
        <w:t xml:space="preserve"> ou aos seus prepostos, todas as ocorrências e providências relativas ao plano de qualidade adotado para a obra, nos termos das normas mencionadas neste Contrato.</w:t>
      </w:r>
    </w:p>
    <w:p w:rsidR="009C122C" w:rsidRDefault="009C122C">
      <w:pPr>
        <w:rPr>
          <w:rFonts w:ascii="Verdana" w:eastAsia="Verdana" w:hAnsi="Verdana" w:cs="Verdana"/>
          <w:color w:val="548DD4"/>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 xml:space="preserve">12.2 - A </w:t>
      </w:r>
      <w:r>
        <w:rPr>
          <w:rFonts w:ascii="Verdana" w:eastAsia="Verdana" w:hAnsi="Verdana" w:cs="Verdana"/>
          <w:b/>
          <w:sz w:val="17"/>
          <w:szCs w:val="17"/>
        </w:rPr>
        <w:t>Contratante</w:t>
      </w:r>
      <w:r>
        <w:rPr>
          <w:rFonts w:ascii="Verdana" w:eastAsia="Verdana" w:hAnsi="Verdana" w:cs="Verdana"/>
          <w:sz w:val="17"/>
          <w:szCs w:val="17"/>
        </w:rPr>
        <w:t xml:space="preserve"> se fará representar, no local da obra por seu preposto credenciado ou, na falta ou impedimento deste, por seu substituto com as mesmas atribuições e poderes.</w:t>
      </w:r>
    </w:p>
    <w:p w:rsidR="009C122C" w:rsidRDefault="009C122C">
      <w:pPr>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 xml:space="preserve">12.3 - A </w:t>
      </w:r>
      <w:r>
        <w:rPr>
          <w:rFonts w:ascii="Verdana" w:eastAsia="Verdana" w:hAnsi="Verdana" w:cs="Verdana"/>
          <w:b/>
          <w:sz w:val="17"/>
          <w:szCs w:val="17"/>
        </w:rPr>
        <w:t>Contratante</w:t>
      </w:r>
      <w:r>
        <w:rPr>
          <w:rFonts w:ascii="Verdana" w:eastAsia="Verdana" w:hAnsi="Verdana" w:cs="Verdana"/>
          <w:sz w:val="17"/>
          <w:szCs w:val="17"/>
        </w:rPr>
        <w:t xml:space="preserve"> poderá, sem prejuízo das suas atribuições de acompanhamento, contratar com profissionais, consultores ou empresas especializadas no controle </w:t>
      </w:r>
      <w:proofErr w:type="spellStart"/>
      <w:r>
        <w:rPr>
          <w:rFonts w:ascii="Verdana" w:eastAsia="Verdana" w:hAnsi="Verdana" w:cs="Verdana"/>
          <w:sz w:val="17"/>
          <w:szCs w:val="17"/>
        </w:rPr>
        <w:t>quali</w:t>
      </w:r>
      <w:proofErr w:type="spellEnd"/>
      <w:r>
        <w:rPr>
          <w:rFonts w:ascii="Verdana" w:eastAsia="Verdana" w:hAnsi="Verdana" w:cs="Verdana"/>
          <w:sz w:val="17"/>
          <w:szCs w:val="17"/>
        </w:rPr>
        <w:t>-quantitativo dos serviços, assim como o acompanhamento e o desenvolvimento da execução à vista das normas técnicas.</w:t>
      </w:r>
    </w:p>
    <w:p w:rsidR="009C122C" w:rsidRDefault="009C122C">
      <w:pPr>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 xml:space="preserve">12.4 - Serão realizadas vistorias, pela </w:t>
      </w:r>
      <w:r>
        <w:rPr>
          <w:rFonts w:ascii="Verdana" w:eastAsia="Verdana" w:hAnsi="Verdana" w:cs="Verdana"/>
          <w:b/>
          <w:sz w:val="17"/>
          <w:szCs w:val="17"/>
        </w:rPr>
        <w:t>Contratante</w:t>
      </w:r>
      <w:r>
        <w:rPr>
          <w:rFonts w:ascii="Verdana" w:eastAsia="Verdana" w:hAnsi="Verdana" w:cs="Verdana"/>
          <w:sz w:val="17"/>
          <w:szCs w:val="17"/>
        </w:rPr>
        <w:t xml:space="preserve"> ou por seu preposto devidamente qualificado, que terão por objetivo a avaliação da qualidade e do andamento dos serviços prestados, a medição dos serviços executados para efeito de faturamento e a recepção de serviços concluídos, especialmente ao final da obra.</w:t>
      </w:r>
    </w:p>
    <w:p w:rsidR="009C122C" w:rsidRDefault="009C122C">
      <w:pPr>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 xml:space="preserve">12.4.1 - Todas as vistorias serão acompanhadas por arquiteto ou engenheiro </w:t>
      </w:r>
      <w:proofErr w:type="gramStart"/>
      <w:r>
        <w:rPr>
          <w:rFonts w:ascii="Verdana" w:eastAsia="Verdana" w:hAnsi="Verdana" w:cs="Verdana"/>
          <w:sz w:val="17"/>
          <w:szCs w:val="17"/>
        </w:rPr>
        <w:t xml:space="preserve">indicados pela </w:t>
      </w:r>
      <w:r>
        <w:rPr>
          <w:rFonts w:ascii="Verdana" w:eastAsia="Verdana" w:hAnsi="Verdana" w:cs="Verdana"/>
          <w:b/>
          <w:sz w:val="17"/>
          <w:szCs w:val="17"/>
        </w:rPr>
        <w:t>CONTRATADA</w:t>
      </w:r>
      <w:proofErr w:type="gramEnd"/>
      <w:r>
        <w:rPr>
          <w:rFonts w:ascii="Verdana" w:eastAsia="Verdana" w:hAnsi="Verdana" w:cs="Verdana"/>
          <w:sz w:val="17"/>
          <w:szCs w:val="17"/>
        </w:rPr>
        <w:t>.</w:t>
      </w:r>
    </w:p>
    <w:p w:rsidR="009C122C" w:rsidRDefault="009C122C">
      <w:pPr>
        <w:rPr>
          <w:rFonts w:ascii="Verdana" w:eastAsia="Verdana" w:hAnsi="Verdana" w:cs="Verdana"/>
          <w:color w:val="548DD4"/>
          <w:sz w:val="17"/>
          <w:szCs w:val="17"/>
        </w:rPr>
      </w:pPr>
    </w:p>
    <w:p w:rsidR="009C122C" w:rsidRDefault="005545E0">
      <w:pPr>
        <w:pBdr>
          <w:top w:val="none" w:sz="0" w:space="0" w:color="000000"/>
          <w:left w:val="none" w:sz="0" w:space="0" w:color="000000"/>
          <w:bottom w:val="none" w:sz="0" w:space="0" w:color="000000"/>
          <w:right w:val="none" w:sz="0" w:space="0" w:color="000000"/>
          <w:between w:val="nil"/>
        </w:pBdr>
        <w:jc w:val="both"/>
        <w:rPr>
          <w:rFonts w:ascii="Verdana" w:eastAsia="Verdana" w:hAnsi="Verdana" w:cs="Verdana"/>
          <w:color w:val="000000"/>
          <w:sz w:val="17"/>
          <w:szCs w:val="17"/>
        </w:rPr>
      </w:pPr>
      <w:r>
        <w:rPr>
          <w:rFonts w:ascii="Verdana" w:eastAsia="Verdana" w:hAnsi="Verdana" w:cs="Verdana"/>
          <w:b/>
          <w:color w:val="000000"/>
          <w:sz w:val="17"/>
          <w:szCs w:val="17"/>
        </w:rPr>
        <w:t>13.0 - RECEBIMENTO DO OBJETO:</w:t>
      </w:r>
    </w:p>
    <w:p w:rsidR="009C122C" w:rsidRDefault="009C122C">
      <w:pPr>
        <w:pBdr>
          <w:top w:val="none" w:sz="0" w:space="0" w:color="000000"/>
          <w:left w:val="none" w:sz="0" w:space="0" w:color="000000"/>
          <w:bottom w:val="none" w:sz="0" w:space="0" w:color="000000"/>
          <w:right w:val="none" w:sz="0" w:space="0" w:color="000000"/>
          <w:between w:val="nil"/>
        </w:pBdr>
        <w:jc w:val="both"/>
        <w:rPr>
          <w:rFonts w:ascii="Verdana" w:eastAsia="Verdana" w:hAnsi="Verdana" w:cs="Verdana"/>
          <w:color w:val="000000"/>
          <w:sz w:val="17"/>
          <w:szCs w:val="17"/>
        </w:rPr>
      </w:pPr>
    </w:p>
    <w:p w:rsidR="009C122C" w:rsidRDefault="005545E0">
      <w:pPr>
        <w:pBdr>
          <w:top w:val="none" w:sz="0" w:space="0" w:color="000000"/>
          <w:left w:val="none" w:sz="0" w:space="0" w:color="000000"/>
          <w:bottom w:val="none" w:sz="0" w:space="0" w:color="000000"/>
          <w:right w:val="none" w:sz="0" w:space="0" w:color="000000"/>
          <w:between w:val="nil"/>
        </w:pBdr>
        <w:ind w:firstLine="709"/>
        <w:jc w:val="both"/>
        <w:rPr>
          <w:rFonts w:ascii="Verdana" w:eastAsia="Verdana" w:hAnsi="Verdana" w:cs="Verdana"/>
          <w:color w:val="000000"/>
          <w:sz w:val="17"/>
          <w:szCs w:val="17"/>
        </w:rPr>
      </w:pPr>
      <w:r>
        <w:rPr>
          <w:rFonts w:ascii="Verdana" w:eastAsia="Verdana" w:hAnsi="Verdana" w:cs="Verdana"/>
          <w:color w:val="000000"/>
          <w:sz w:val="17"/>
          <w:szCs w:val="17"/>
        </w:rPr>
        <w:t>13.1 – O objeto contratual será recebido provisoriamente pelo responsável por seu acompanhamento e fiscalização que for designado pela CONTRATANTE para tanto, mediante termo circunstanciado, o qual será assinado pelas partes, dentro de 15 (quinze) dias contados da data de comunicação escrita do término da obra.</w:t>
      </w:r>
    </w:p>
    <w:p w:rsidR="009C122C" w:rsidRDefault="009C122C">
      <w:pPr>
        <w:rPr>
          <w:rFonts w:ascii="Verdana" w:eastAsia="Verdana" w:hAnsi="Verdana" w:cs="Verdana"/>
          <w:sz w:val="17"/>
          <w:szCs w:val="17"/>
        </w:rPr>
      </w:pPr>
    </w:p>
    <w:p w:rsidR="009C122C" w:rsidRDefault="005545E0">
      <w:pPr>
        <w:pBdr>
          <w:top w:val="none" w:sz="0" w:space="0" w:color="000000"/>
          <w:left w:val="none" w:sz="0" w:space="0" w:color="000000"/>
          <w:bottom w:val="none" w:sz="0" w:space="0" w:color="000000"/>
          <w:right w:val="none" w:sz="0" w:space="0" w:color="000000"/>
          <w:between w:val="nil"/>
        </w:pBdr>
        <w:ind w:firstLine="709"/>
        <w:jc w:val="both"/>
        <w:rPr>
          <w:rFonts w:ascii="Verdana" w:eastAsia="Verdana" w:hAnsi="Verdana" w:cs="Verdana"/>
          <w:color w:val="000000"/>
          <w:sz w:val="17"/>
          <w:szCs w:val="17"/>
        </w:rPr>
      </w:pPr>
      <w:r>
        <w:rPr>
          <w:rFonts w:ascii="Verdana" w:eastAsia="Verdana" w:hAnsi="Verdana" w:cs="Verdana"/>
          <w:color w:val="000000"/>
          <w:sz w:val="17"/>
          <w:szCs w:val="17"/>
        </w:rPr>
        <w:t xml:space="preserve">13.2 - Durante o prazo de 30 (trinta) dias da data de expedição do termo supra, a obra ficará </w:t>
      </w:r>
      <w:proofErr w:type="gramStart"/>
      <w:r>
        <w:rPr>
          <w:rFonts w:ascii="Verdana" w:eastAsia="Verdana" w:hAnsi="Verdana" w:cs="Verdana"/>
          <w:color w:val="000000"/>
          <w:sz w:val="17"/>
          <w:szCs w:val="17"/>
        </w:rPr>
        <w:t>sob observação</w:t>
      </w:r>
      <w:proofErr w:type="gramEnd"/>
      <w:r>
        <w:rPr>
          <w:rFonts w:ascii="Verdana" w:eastAsia="Verdana" w:hAnsi="Verdana" w:cs="Verdana"/>
          <w:color w:val="000000"/>
          <w:sz w:val="17"/>
          <w:szCs w:val="17"/>
        </w:rPr>
        <w:t>, de molde a se verificar o cumprimento das exigências construtivas.</w:t>
      </w:r>
    </w:p>
    <w:p w:rsidR="009C122C" w:rsidRDefault="009C122C">
      <w:pPr>
        <w:ind w:firstLine="1418"/>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13.3 - O recebimento definitivo só será concedido quando a obra estiver totalmente concluída, em adequação aos termos contratuais, após vistoria que a comprove, especialmente a entrega da documentação que demonstre regularidade das obrigações trabalhistas, fiscais e previdenciárias, ocasião em que será emitido o Termo de Recebimento Definitivo, sem prejuízo do disposto no artigo 618 do Código Civil Brasileiro.</w:t>
      </w:r>
    </w:p>
    <w:p w:rsidR="009C122C" w:rsidRDefault="009C122C">
      <w:pPr>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13.4 - Esgotado o prazo e as condições previstas nos itens 13.2 e 13.3 desta clausula, e, uma vez restando comprovada a adequação do objeto aos termos contratuais, a obra será recebida definitivamente, por servidor ou comissão designada pela CONTRATANTE, mediante termo circunstanciado, assinado pelas partes.</w:t>
      </w:r>
    </w:p>
    <w:p w:rsidR="009C122C" w:rsidRDefault="009C122C">
      <w:pPr>
        <w:rPr>
          <w:rFonts w:ascii="Verdana" w:eastAsia="Verdana" w:hAnsi="Verdana" w:cs="Verdana"/>
          <w:sz w:val="17"/>
          <w:szCs w:val="17"/>
        </w:rPr>
      </w:pPr>
    </w:p>
    <w:p w:rsidR="009C122C" w:rsidRDefault="005545E0">
      <w:pPr>
        <w:numPr>
          <w:ilvl w:val="0"/>
          <w:numId w:val="7"/>
        </w:numPr>
        <w:rPr>
          <w:rFonts w:ascii="Verdana" w:eastAsia="Verdana" w:hAnsi="Verdana" w:cs="Verdana"/>
          <w:sz w:val="17"/>
          <w:szCs w:val="17"/>
        </w:rPr>
      </w:pPr>
      <w:r>
        <w:rPr>
          <w:rFonts w:ascii="Verdana" w:eastAsia="Verdana" w:hAnsi="Verdana" w:cs="Verdana"/>
          <w:b/>
          <w:sz w:val="17"/>
          <w:szCs w:val="17"/>
        </w:rPr>
        <w:t>- GARANTIA TÉCNICA E REPARAÇÕES:</w:t>
      </w: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 xml:space="preserve">14.1 - Após o recebimento definitivo do objeto contratual, por parte da CONTRATANTE, a empresa CONTRATADA ficará, ainda, responsável pelo prazo de 05 (cinco) anos, contados da data de firmamento do Termo de Recebimento Definitivo, por quaisquer defeitos, quer sejam eles de natureza </w:t>
      </w:r>
      <w:proofErr w:type="gramStart"/>
      <w:r>
        <w:rPr>
          <w:rFonts w:ascii="Verdana" w:eastAsia="Verdana" w:hAnsi="Verdana" w:cs="Verdana"/>
          <w:sz w:val="17"/>
          <w:szCs w:val="17"/>
        </w:rPr>
        <w:t>técnica ou operacionais, obrigando-se às suas expensas, às reparações e/ou</w:t>
      </w:r>
      <w:proofErr w:type="gramEnd"/>
      <w:r>
        <w:rPr>
          <w:rFonts w:ascii="Verdana" w:eastAsia="Verdana" w:hAnsi="Verdana" w:cs="Verdana"/>
          <w:sz w:val="17"/>
          <w:szCs w:val="17"/>
        </w:rPr>
        <w:t xml:space="preserve"> substituições que se fizerem necessárias para o perfeito cumprimento do contratado, conforme dispõe o Artigo 618 do Código Civil Brasileiro.</w:t>
      </w:r>
    </w:p>
    <w:p w:rsidR="009C122C" w:rsidRDefault="009C122C">
      <w:pPr>
        <w:rPr>
          <w:rFonts w:ascii="Verdana" w:eastAsia="Verdana" w:hAnsi="Verdana" w:cs="Verdana"/>
          <w:sz w:val="17"/>
          <w:szCs w:val="17"/>
        </w:rPr>
      </w:pPr>
    </w:p>
    <w:p w:rsidR="009C122C" w:rsidRDefault="005545E0">
      <w:pPr>
        <w:pBdr>
          <w:top w:val="none" w:sz="0" w:space="0" w:color="000000"/>
          <w:left w:val="none" w:sz="0" w:space="0" w:color="000000"/>
          <w:bottom w:val="none" w:sz="0" w:space="0" w:color="000000"/>
          <w:right w:val="none" w:sz="0" w:space="0" w:color="000000"/>
          <w:between w:val="nil"/>
        </w:pBdr>
        <w:ind w:firstLine="709"/>
        <w:jc w:val="both"/>
        <w:rPr>
          <w:rFonts w:ascii="Verdana" w:eastAsia="Verdana" w:hAnsi="Verdana" w:cs="Verdana"/>
          <w:color w:val="000000"/>
          <w:sz w:val="17"/>
          <w:szCs w:val="17"/>
        </w:rPr>
      </w:pPr>
      <w:r>
        <w:rPr>
          <w:rFonts w:ascii="Verdana" w:eastAsia="Verdana" w:hAnsi="Verdana" w:cs="Verdana"/>
          <w:color w:val="000000"/>
          <w:sz w:val="17"/>
          <w:szCs w:val="17"/>
        </w:rPr>
        <w:t>14.2 - Se a CONTRATADA não executar os reparos e/ou substituições, nos prazos que lhe forem determinados pela CONTRATANTE, esta, se assim lhe convier, poderá mandar executa-los por conta e risco daquela, por outras empresas, cobrando-lhe os respectivos custos.</w:t>
      </w:r>
    </w:p>
    <w:p w:rsidR="009C122C" w:rsidRDefault="009C122C">
      <w:pPr>
        <w:jc w:val="both"/>
        <w:rPr>
          <w:rFonts w:ascii="Verdana" w:eastAsia="Verdana" w:hAnsi="Verdana" w:cs="Verdana"/>
          <w:sz w:val="17"/>
          <w:szCs w:val="17"/>
        </w:rPr>
      </w:pPr>
    </w:p>
    <w:p w:rsidR="009C122C" w:rsidRDefault="005545E0">
      <w:pPr>
        <w:jc w:val="both"/>
        <w:rPr>
          <w:rFonts w:ascii="Verdana" w:eastAsia="Verdana" w:hAnsi="Verdana" w:cs="Verdana"/>
          <w:sz w:val="17"/>
          <w:szCs w:val="17"/>
        </w:rPr>
      </w:pPr>
      <w:r>
        <w:rPr>
          <w:rFonts w:ascii="Verdana" w:eastAsia="Verdana" w:hAnsi="Verdana" w:cs="Verdana"/>
          <w:b/>
          <w:sz w:val="17"/>
          <w:szCs w:val="17"/>
        </w:rPr>
        <w:t>15.0 - DAS PENALIDADES:</w:t>
      </w: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15.1 - Sem prejuízo da responsabilidade civil e penal, bem como das demais sanções cabíveis de acordo com o previsto neste contrato e na legislação de regência, as infrações às disposições contratuais serão punidas, alternativa ou cumulativamente, assegurados o contraditório e a ampla defesa dos interessados, com as seguintes sanções e penalidades, a serem aplicadas de modo proporcional à gravidade da falta que as gerou.</w:t>
      </w:r>
    </w:p>
    <w:p w:rsidR="009C122C" w:rsidRDefault="009C122C">
      <w:pPr>
        <w:jc w:val="both"/>
        <w:rPr>
          <w:rFonts w:ascii="Verdana" w:eastAsia="Verdana" w:hAnsi="Verdana" w:cs="Verdana"/>
          <w:sz w:val="17"/>
          <w:szCs w:val="17"/>
        </w:rPr>
      </w:pPr>
    </w:p>
    <w:p w:rsidR="009C122C" w:rsidRDefault="005545E0">
      <w:pPr>
        <w:ind w:firstLine="748"/>
        <w:jc w:val="both"/>
        <w:rPr>
          <w:rFonts w:ascii="Verdana" w:eastAsia="Verdana" w:hAnsi="Verdana" w:cs="Verdana"/>
          <w:color w:val="000000"/>
          <w:sz w:val="17"/>
          <w:szCs w:val="17"/>
        </w:rPr>
      </w:pPr>
      <w:r>
        <w:rPr>
          <w:rFonts w:ascii="Verdana" w:eastAsia="Verdana" w:hAnsi="Verdana" w:cs="Verdana"/>
          <w:color w:val="000000"/>
          <w:sz w:val="17"/>
          <w:szCs w:val="17"/>
        </w:rPr>
        <w:t xml:space="preserve">15.1.1 - Pela inexecução do objeto ajustado, a CONTRATANTE poderá </w:t>
      </w:r>
      <w:r>
        <w:rPr>
          <w:rFonts w:ascii="Verdana" w:eastAsia="Verdana" w:hAnsi="Verdana" w:cs="Verdana"/>
          <w:b/>
          <w:color w:val="000000"/>
          <w:sz w:val="17"/>
          <w:szCs w:val="17"/>
        </w:rPr>
        <w:t>garantida a prévia defesa</w:t>
      </w:r>
      <w:r>
        <w:rPr>
          <w:rFonts w:ascii="Verdana" w:eastAsia="Verdana" w:hAnsi="Verdana" w:cs="Verdana"/>
          <w:color w:val="000000"/>
          <w:sz w:val="17"/>
          <w:szCs w:val="17"/>
        </w:rPr>
        <w:t>, aplicar ao CONTRATADO seguintes sanções:</w:t>
      </w:r>
    </w:p>
    <w:p w:rsidR="009C122C" w:rsidRDefault="009C122C">
      <w:pPr>
        <w:jc w:val="both"/>
        <w:rPr>
          <w:rFonts w:ascii="Verdana" w:eastAsia="Verdana" w:hAnsi="Verdana" w:cs="Verdana"/>
          <w:color w:val="000000"/>
          <w:sz w:val="17"/>
          <w:szCs w:val="17"/>
        </w:rPr>
      </w:pPr>
    </w:p>
    <w:p w:rsidR="009C122C" w:rsidRDefault="005545E0">
      <w:pPr>
        <w:jc w:val="both"/>
        <w:rPr>
          <w:rFonts w:ascii="Verdana" w:eastAsia="Verdana" w:hAnsi="Verdana" w:cs="Verdana"/>
          <w:color w:val="000000"/>
          <w:sz w:val="17"/>
          <w:szCs w:val="17"/>
        </w:rPr>
      </w:pPr>
      <w:r>
        <w:rPr>
          <w:rFonts w:ascii="Verdana" w:eastAsia="Verdana" w:hAnsi="Verdana" w:cs="Verdana"/>
          <w:color w:val="000000"/>
          <w:sz w:val="17"/>
          <w:szCs w:val="17"/>
        </w:rPr>
        <w:t>a) Advertência escrita, a ser aplicada para infrações não graves que, por si só, não ensejam a rescisão do contrato ou sanção mais severa;</w:t>
      </w:r>
    </w:p>
    <w:p w:rsidR="009C122C" w:rsidRDefault="009C122C">
      <w:pPr>
        <w:jc w:val="both"/>
        <w:rPr>
          <w:rFonts w:ascii="Verdana" w:eastAsia="Verdana" w:hAnsi="Verdana" w:cs="Verdana"/>
          <w:color w:val="000000"/>
          <w:sz w:val="17"/>
          <w:szCs w:val="17"/>
        </w:rPr>
      </w:pPr>
    </w:p>
    <w:p w:rsidR="009C122C" w:rsidRDefault="005545E0">
      <w:pPr>
        <w:jc w:val="both"/>
        <w:rPr>
          <w:rFonts w:ascii="Verdana" w:eastAsia="Verdana" w:hAnsi="Verdana" w:cs="Verdana"/>
          <w:color w:val="000000"/>
          <w:sz w:val="17"/>
          <w:szCs w:val="17"/>
        </w:rPr>
      </w:pPr>
      <w:r>
        <w:rPr>
          <w:rFonts w:ascii="Verdana" w:eastAsia="Verdana" w:hAnsi="Verdana" w:cs="Verdana"/>
          <w:color w:val="000000"/>
          <w:sz w:val="17"/>
          <w:szCs w:val="17"/>
        </w:rPr>
        <w:t xml:space="preserve">b) multa de 0,01% (um centésimo por cento) sobre o valor do contrato por dia de atraso no inicio da obra, até o limite de 20 (vinte) dias, </w:t>
      </w:r>
      <w:proofErr w:type="gramStart"/>
      <w:r>
        <w:rPr>
          <w:rFonts w:ascii="Verdana" w:eastAsia="Verdana" w:hAnsi="Verdana" w:cs="Verdana"/>
          <w:color w:val="000000"/>
          <w:sz w:val="17"/>
          <w:szCs w:val="17"/>
        </w:rPr>
        <w:t>sob pena</w:t>
      </w:r>
      <w:proofErr w:type="gramEnd"/>
      <w:r>
        <w:rPr>
          <w:rFonts w:ascii="Verdana" w:eastAsia="Verdana" w:hAnsi="Verdana" w:cs="Verdana"/>
          <w:color w:val="000000"/>
          <w:sz w:val="17"/>
          <w:szCs w:val="17"/>
        </w:rPr>
        <w:t xml:space="preserve"> de rescisão contratual;</w:t>
      </w:r>
    </w:p>
    <w:p w:rsidR="009C122C" w:rsidRDefault="009C122C">
      <w:pPr>
        <w:jc w:val="both"/>
        <w:rPr>
          <w:rFonts w:ascii="Verdana" w:eastAsia="Verdana" w:hAnsi="Verdana" w:cs="Verdana"/>
          <w:color w:val="000000"/>
          <w:sz w:val="17"/>
          <w:szCs w:val="17"/>
        </w:rPr>
      </w:pPr>
    </w:p>
    <w:p w:rsidR="009C122C" w:rsidRDefault="005545E0">
      <w:pPr>
        <w:jc w:val="both"/>
        <w:rPr>
          <w:rFonts w:ascii="Verdana" w:eastAsia="Verdana" w:hAnsi="Verdana" w:cs="Verdana"/>
          <w:color w:val="000000"/>
          <w:sz w:val="17"/>
          <w:szCs w:val="17"/>
        </w:rPr>
      </w:pPr>
      <w:r>
        <w:rPr>
          <w:rFonts w:ascii="Verdana" w:eastAsia="Verdana" w:hAnsi="Verdana" w:cs="Verdana"/>
          <w:color w:val="000000"/>
          <w:sz w:val="17"/>
          <w:szCs w:val="17"/>
        </w:rPr>
        <w:t>c) multa de 0,2% (dois décimo por cento) por dia de atraso na execução da obra, calculada sobre o valor dos serviços constantes no cronograma físico-financeiro, referente a cada etapa da obra, até o limite de 30 (trinta) dias, quando ficará configurada a inexecução total ou parcial do ajuste;</w:t>
      </w:r>
    </w:p>
    <w:p w:rsidR="009C122C" w:rsidRDefault="009C122C">
      <w:pPr>
        <w:jc w:val="both"/>
        <w:rPr>
          <w:rFonts w:ascii="Verdana" w:eastAsia="Verdana" w:hAnsi="Verdana" w:cs="Verdana"/>
          <w:color w:val="000000"/>
          <w:sz w:val="17"/>
          <w:szCs w:val="17"/>
        </w:rPr>
      </w:pPr>
    </w:p>
    <w:p w:rsidR="009C122C" w:rsidRDefault="005545E0">
      <w:pPr>
        <w:jc w:val="both"/>
        <w:rPr>
          <w:rFonts w:ascii="Verdana" w:eastAsia="Verdana" w:hAnsi="Verdana" w:cs="Verdana"/>
          <w:color w:val="000000"/>
          <w:sz w:val="17"/>
          <w:szCs w:val="17"/>
        </w:rPr>
      </w:pPr>
      <w:r>
        <w:rPr>
          <w:rFonts w:ascii="Verdana" w:eastAsia="Verdana" w:hAnsi="Verdana" w:cs="Verdana"/>
          <w:color w:val="000000"/>
          <w:sz w:val="17"/>
          <w:szCs w:val="17"/>
        </w:rPr>
        <w:t>d) multa de até 5% (cinco por cento) sobre o valor total do contrato, a ser aplicada de modo proporcional à gravidade da falta nas demais hipóteses não previstas nas letras anteriores e que configurem inexecução parcial do ajuste;</w:t>
      </w:r>
    </w:p>
    <w:p w:rsidR="009C122C" w:rsidRDefault="009C122C">
      <w:pPr>
        <w:jc w:val="both"/>
        <w:rPr>
          <w:rFonts w:ascii="Verdana" w:eastAsia="Verdana" w:hAnsi="Verdana" w:cs="Verdana"/>
          <w:color w:val="000000"/>
          <w:sz w:val="17"/>
          <w:szCs w:val="17"/>
        </w:rPr>
      </w:pPr>
    </w:p>
    <w:p w:rsidR="009C122C" w:rsidRDefault="005545E0">
      <w:pPr>
        <w:jc w:val="both"/>
        <w:rPr>
          <w:rFonts w:ascii="Verdana" w:eastAsia="Verdana" w:hAnsi="Verdana" w:cs="Verdana"/>
          <w:color w:val="000000"/>
          <w:sz w:val="17"/>
          <w:szCs w:val="17"/>
        </w:rPr>
      </w:pPr>
      <w:r>
        <w:rPr>
          <w:rFonts w:ascii="Verdana" w:eastAsia="Verdana" w:hAnsi="Verdana" w:cs="Verdana"/>
          <w:color w:val="000000"/>
          <w:sz w:val="17"/>
          <w:szCs w:val="17"/>
        </w:rPr>
        <w:t>e) multa de 10%</w:t>
      </w:r>
      <w:r>
        <w:rPr>
          <w:rFonts w:ascii="Verdana" w:eastAsia="Verdana" w:hAnsi="Verdana" w:cs="Verdana"/>
          <w:b/>
          <w:color w:val="000000"/>
          <w:sz w:val="17"/>
          <w:szCs w:val="17"/>
        </w:rPr>
        <w:t xml:space="preserve"> </w:t>
      </w:r>
      <w:r>
        <w:rPr>
          <w:rFonts w:ascii="Verdana" w:eastAsia="Verdana" w:hAnsi="Verdana" w:cs="Verdana"/>
          <w:color w:val="000000"/>
          <w:sz w:val="17"/>
          <w:szCs w:val="17"/>
        </w:rPr>
        <w:t>(dez por cento) sobre o valor do objeto contratado, pela inexecução total do ajuste, recolhido no prazo máximo de 30 (quinze) dias, uma vez comunicada oficialmente.</w:t>
      </w:r>
    </w:p>
    <w:p w:rsidR="009C122C" w:rsidRDefault="009C122C">
      <w:pPr>
        <w:jc w:val="both"/>
        <w:rPr>
          <w:rFonts w:ascii="Verdana" w:eastAsia="Verdana" w:hAnsi="Verdana" w:cs="Verdana"/>
          <w:color w:val="000000"/>
          <w:sz w:val="17"/>
          <w:szCs w:val="17"/>
        </w:rPr>
      </w:pPr>
    </w:p>
    <w:p w:rsidR="009C122C" w:rsidRDefault="005545E0">
      <w:pPr>
        <w:jc w:val="both"/>
        <w:rPr>
          <w:rFonts w:ascii="Verdana" w:eastAsia="Verdana" w:hAnsi="Verdana" w:cs="Verdana"/>
          <w:color w:val="000000"/>
          <w:sz w:val="17"/>
          <w:szCs w:val="17"/>
        </w:rPr>
      </w:pPr>
      <w:r>
        <w:rPr>
          <w:rFonts w:ascii="Verdana" w:eastAsia="Verdana" w:hAnsi="Verdana" w:cs="Verdana"/>
          <w:color w:val="000000"/>
          <w:sz w:val="17"/>
          <w:szCs w:val="17"/>
        </w:rPr>
        <w:t xml:space="preserve">f) suspensão temporária de participação em licitação e impedimento de licitar e contratar com a Administração, pelo prazo de até </w:t>
      </w:r>
      <w:proofErr w:type="gramStart"/>
      <w:r>
        <w:rPr>
          <w:rFonts w:ascii="Verdana" w:eastAsia="Verdana" w:hAnsi="Verdana" w:cs="Verdana"/>
          <w:b/>
          <w:color w:val="000000"/>
          <w:sz w:val="17"/>
          <w:szCs w:val="17"/>
        </w:rPr>
        <w:t>2</w:t>
      </w:r>
      <w:proofErr w:type="gramEnd"/>
      <w:r>
        <w:rPr>
          <w:rFonts w:ascii="Verdana" w:eastAsia="Verdana" w:hAnsi="Verdana" w:cs="Verdana"/>
          <w:b/>
          <w:color w:val="000000"/>
          <w:sz w:val="17"/>
          <w:szCs w:val="17"/>
        </w:rPr>
        <w:t xml:space="preserve"> (dois)</w:t>
      </w:r>
      <w:r>
        <w:rPr>
          <w:rFonts w:ascii="Verdana" w:eastAsia="Verdana" w:hAnsi="Verdana" w:cs="Verdana"/>
          <w:color w:val="000000"/>
          <w:sz w:val="17"/>
          <w:szCs w:val="17"/>
        </w:rPr>
        <w:t xml:space="preserve"> anos; sem prejuízo das multas previstas, e nas demais cominações legais. </w:t>
      </w:r>
    </w:p>
    <w:p w:rsidR="009C122C" w:rsidRDefault="009C122C">
      <w:pPr>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15.2 - Declaração de inidoneidade para licitar ou contratar com a Administração Pública, nos termos do artigo 87 e seguintes da Lei de Licitações e demais normativos aplicáveis, quando a infração contratual apresentar gravidade tal que recomende a medida.</w:t>
      </w:r>
    </w:p>
    <w:p w:rsidR="009C122C" w:rsidRDefault="009C122C">
      <w:pPr>
        <w:jc w:val="both"/>
        <w:rPr>
          <w:rFonts w:ascii="Verdana" w:eastAsia="Verdana" w:hAnsi="Verdana" w:cs="Verdana"/>
          <w:sz w:val="17"/>
          <w:szCs w:val="17"/>
        </w:rPr>
      </w:pPr>
    </w:p>
    <w:p w:rsidR="009C122C" w:rsidRDefault="005545E0">
      <w:pPr>
        <w:ind w:firstLine="748"/>
        <w:jc w:val="both"/>
        <w:rPr>
          <w:rFonts w:ascii="Verdana" w:eastAsia="Verdana" w:hAnsi="Verdana" w:cs="Verdana"/>
          <w:color w:val="000000"/>
          <w:sz w:val="17"/>
          <w:szCs w:val="17"/>
        </w:rPr>
      </w:pPr>
      <w:r>
        <w:rPr>
          <w:rFonts w:ascii="Verdana" w:eastAsia="Verdana" w:hAnsi="Verdana" w:cs="Verdana"/>
          <w:color w:val="000000"/>
          <w:sz w:val="17"/>
          <w:szCs w:val="17"/>
        </w:rPr>
        <w:t>15.3 – Será propiciada defesa à CONTRATADA, antes da imposição das penalidades elencadas neste contrato.</w:t>
      </w:r>
    </w:p>
    <w:p w:rsidR="009C122C" w:rsidRDefault="009C122C">
      <w:pPr>
        <w:jc w:val="both"/>
        <w:rPr>
          <w:rFonts w:ascii="Verdana" w:eastAsia="Verdana" w:hAnsi="Verdana" w:cs="Verdana"/>
          <w:color w:val="000000"/>
          <w:sz w:val="17"/>
          <w:szCs w:val="17"/>
        </w:rPr>
      </w:pPr>
    </w:p>
    <w:p w:rsidR="009C122C" w:rsidRDefault="005545E0">
      <w:pPr>
        <w:ind w:firstLine="748"/>
        <w:jc w:val="both"/>
        <w:rPr>
          <w:rFonts w:ascii="Verdana" w:eastAsia="Verdana" w:hAnsi="Verdana" w:cs="Verdana"/>
          <w:color w:val="000000"/>
          <w:sz w:val="17"/>
          <w:szCs w:val="17"/>
        </w:rPr>
      </w:pPr>
      <w:r>
        <w:rPr>
          <w:rFonts w:ascii="Verdana" w:eastAsia="Verdana" w:hAnsi="Verdana" w:cs="Verdana"/>
          <w:color w:val="000000"/>
          <w:sz w:val="17"/>
          <w:szCs w:val="17"/>
        </w:rPr>
        <w:t xml:space="preserve">15.4 – Os valores pertinentes às multas aplicadas serão descontados dos créditos a qual a CONTRATADA tiver direito ou cobrados judicialmente. </w:t>
      </w:r>
    </w:p>
    <w:p w:rsidR="009C122C" w:rsidRDefault="009C122C">
      <w:pPr>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15.5 - As partes reconhecem que as multas são independentes e a aplicação de uma não exclui as outras, sendo que o total da multa não poderá exceder o montante correspondente a 20% (vinte por cento) do valor contratual.</w:t>
      </w:r>
    </w:p>
    <w:p w:rsidR="009C122C" w:rsidRDefault="009C122C">
      <w:pPr>
        <w:jc w:val="both"/>
        <w:rPr>
          <w:rFonts w:ascii="Verdana" w:eastAsia="Verdana" w:hAnsi="Verdana" w:cs="Verdana"/>
          <w:sz w:val="17"/>
          <w:szCs w:val="17"/>
        </w:rPr>
      </w:pPr>
    </w:p>
    <w:p w:rsidR="009C122C" w:rsidRDefault="005545E0">
      <w:pPr>
        <w:jc w:val="both"/>
        <w:rPr>
          <w:rFonts w:ascii="Verdana" w:eastAsia="Verdana" w:hAnsi="Verdana" w:cs="Verdana"/>
          <w:sz w:val="17"/>
          <w:szCs w:val="17"/>
        </w:rPr>
      </w:pPr>
      <w:r>
        <w:rPr>
          <w:rFonts w:ascii="Verdana" w:eastAsia="Verdana" w:hAnsi="Verdana" w:cs="Verdana"/>
          <w:b/>
          <w:sz w:val="17"/>
          <w:szCs w:val="17"/>
        </w:rPr>
        <w:t>16.0 - DA RESCISÃO CONTRATUAL:</w:t>
      </w:r>
    </w:p>
    <w:p w:rsidR="009C122C" w:rsidRDefault="005545E0">
      <w:pPr>
        <w:jc w:val="both"/>
        <w:rPr>
          <w:rFonts w:ascii="Verdana" w:eastAsia="Verdana" w:hAnsi="Verdana" w:cs="Verdana"/>
          <w:sz w:val="17"/>
          <w:szCs w:val="17"/>
        </w:rPr>
      </w:pPr>
      <w:r>
        <w:rPr>
          <w:rFonts w:ascii="Verdana" w:eastAsia="Verdana" w:hAnsi="Verdana" w:cs="Verdana"/>
          <w:sz w:val="17"/>
          <w:szCs w:val="17"/>
        </w:rPr>
        <w:tab/>
        <w:t xml:space="preserve">16.1 - O presente Contrato poderá ser rescindido na Forma e nos casos previstos na Lei Federal nº. 8.666/93 e consolidações posteriores, bem como fica assegurado à </w:t>
      </w:r>
      <w:r>
        <w:rPr>
          <w:rFonts w:ascii="Verdana" w:eastAsia="Verdana" w:hAnsi="Verdana" w:cs="Verdana"/>
          <w:b/>
          <w:sz w:val="17"/>
          <w:szCs w:val="17"/>
        </w:rPr>
        <w:t>CONTRATANTE</w:t>
      </w:r>
      <w:r>
        <w:rPr>
          <w:rFonts w:ascii="Verdana" w:eastAsia="Verdana" w:hAnsi="Verdana" w:cs="Verdana"/>
          <w:sz w:val="17"/>
          <w:szCs w:val="17"/>
        </w:rPr>
        <w:t>, alterá-lo ou rescindi-lo unilateralmente, nos casos previstos na Lei supracitada.</w:t>
      </w:r>
    </w:p>
    <w:p w:rsidR="009C122C" w:rsidRDefault="009C122C">
      <w:pPr>
        <w:jc w:val="both"/>
        <w:rPr>
          <w:rFonts w:ascii="Verdana" w:eastAsia="Verdana" w:hAnsi="Verdana" w:cs="Verdana"/>
          <w:sz w:val="17"/>
          <w:szCs w:val="17"/>
        </w:rPr>
      </w:pPr>
    </w:p>
    <w:p w:rsidR="009C122C" w:rsidRDefault="005545E0">
      <w:pPr>
        <w:jc w:val="both"/>
        <w:rPr>
          <w:rFonts w:ascii="Verdana" w:eastAsia="Verdana" w:hAnsi="Verdana" w:cs="Verdana"/>
          <w:sz w:val="17"/>
          <w:szCs w:val="17"/>
        </w:rPr>
      </w:pPr>
      <w:r>
        <w:rPr>
          <w:rFonts w:ascii="Verdana" w:eastAsia="Verdana" w:hAnsi="Verdana" w:cs="Verdana"/>
          <w:sz w:val="17"/>
          <w:szCs w:val="17"/>
        </w:rPr>
        <w:tab/>
        <w:t xml:space="preserve">16.2 - O </w:t>
      </w:r>
      <w:r>
        <w:rPr>
          <w:rFonts w:ascii="Verdana" w:eastAsia="Verdana" w:hAnsi="Verdana" w:cs="Verdana"/>
          <w:b/>
          <w:sz w:val="17"/>
          <w:szCs w:val="17"/>
        </w:rPr>
        <w:t>CONTRATADO</w:t>
      </w:r>
      <w:r>
        <w:rPr>
          <w:rFonts w:ascii="Verdana" w:eastAsia="Verdana" w:hAnsi="Verdana" w:cs="Verdana"/>
          <w:sz w:val="17"/>
          <w:szCs w:val="17"/>
        </w:rPr>
        <w:t xml:space="preserve"> reconhece os direitos da </w:t>
      </w:r>
      <w:r>
        <w:rPr>
          <w:rFonts w:ascii="Verdana" w:eastAsia="Verdana" w:hAnsi="Verdana" w:cs="Verdana"/>
          <w:b/>
          <w:sz w:val="17"/>
          <w:szCs w:val="17"/>
        </w:rPr>
        <w:t>CONTRATANTE,</w:t>
      </w:r>
      <w:r>
        <w:rPr>
          <w:rFonts w:ascii="Verdana" w:eastAsia="Verdana" w:hAnsi="Verdana" w:cs="Verdana"/>
          <w:sz w:val="17"/>
          <w:szCs w:val="17"/>
        </w:rPr>
        <w:t xml:space="preserve"> em caso de rescisão deste Contrato.</w:t>
      </w:r>
    </w:p>
    <w:p w:rsidR="009C122C" w:rsidRDefault="009C122C">
      <w:pPr>
        <w:jc w:val="both"/>
        <w:rPr>
          <w:rFonts w:ascii="Verdana" w:eastAsia="Verdana" w:hAnsi="Verdana" w:cs="Verdana"/>
          <w:sz w:val="17"/>
          <w:szCs w:val="17"/>
        </w:rPr>
      </w:pPr>
    </w:p>
    <w:p w:rsidR="009C122C" w:rsidRDefault="005545E0">
      <w:pPr>
        <w:jc w:val="both"/>
        <w:rPr>
          <w:rFonts w:ascii="Verdana" w:eastAsia="Verdana" w:hAnsi="Verdana" w:cs="Verdana"/>
          <w:sz w:val="17"/>
          <w:szCs w:val="17"/>
        </w:rPr>
      </w:pPr>
      <w:r>
        <w:rPr>
          <w:rFonts w:ascii="Verdana" w:eastAsia="Verdana" w:hAnsi="Verdana" w:cs="Verdana"/>
          <w:b/>
          <w:sz w:val="17"/>
          <w:szCs w:val="17"/>
        </w:rPr>
        <w:t>17.0 - DISPOSIÇÕES GERAIS:</w:t>
      </w: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17.1 - A CONTRATANTE reserva-se no direito de paralisar ou suspender a qualquer tempo a execução dos serviços contratados, mediante o pagamento único e exclusivo daqueles já executados.</w:t>
      </w:r>
    </w:p>
    <w:p w:rsidR="009C122C" w:rsidRDefault="009C122C">
      <w:pPr>
        <w:ind w:firstLine="1418"/>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17.2 - A CONTRATANTE reserva-se, ainda, no direito de recusar todo e qualquer serviço e/ou material que não atender às especificações, ou que sejam considerados inadequados pela fiscalização.</w:t>
      </w:r>
    </w:p>
    <w:p w:rsidR="009C122C" w:rsidRDefault="009C122C">
      <w:pPr>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 xml:space="preserve">17.3 – A CONTRATADA reconhece que </w:t>
      </w:r>
      <w:proofErr w:type="gramStart"/>
      <w:r>
        <w:rPr>
          <w:rFonts w:ascii="Verdana" w:eastAsia="Verdana" w:hAnsi="Verdana" w:cs="Verdana"/>
          <w:sz w:val="17"/>
          <w:szCs w:val="17"/>
        </w:rPr>
        <w:t>todos</w:t>
      </w:r>
      <w:proofErr w:type="gramEnd"/>
      <w:r>
        <w:rPr>
          <w:rFonts w:ascii="Verdana" w:eastAsia="Verdana" w:hAnsi="Verdana" w:cs="Verdana"/>
          <w:sz w:val="17"/>
          <w:szCs w:val="17"/>
        </w:rPr>
        <w:t xml:space="preserve"> materiais empregados na obra deverão ser de primeira qualidade e seguir as normas da </w:t>
      </w:r>
      <w:r>
        <w:rPr>
          <w:rFonts w:ascii="Verdana" w:eastAsia="Verdana" w:hAnsi="Verdana" w:cs="Verdana"/>
          <w:b/>
          <w:sz w:val="17"/>
          <w:szCs w:val="17"/>
        </w:rPr>
        <w:t xml:space="preserve">ABNT </w:t>
      </w:r>
      <w:r>
        <w:rPr>
          <w:rFonts w:ascii="Verdana" w:eastAsia="Verdana" w:hAnsi="Verdana" w:cs="Verdana"/>
          <w:i/>
          <w:sz w:val="17"/>
          <w:szCs w:val="17"/>
        </w:rPr>
        <w:t>(Associação Brasileira de Normas Técnicas)</w:t>
      </w:r>
      <w:r>
        <w:rPr>
          <w:rFonts w:ascii="Verdana" w:eastAsia="Verdana" w:hAnsi="Verdana" w:cs="Verdana"/>
          <w:sz w:val="17"/>
          <w:szCs w:val="17"/>
        </w:rPr>
        <w:t>.</w:t>
      </w:r>
    </w:p>
    <w:p w:rsidR="009C122C" w:rsidRDefault="009C122C">
      <w:pPr>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17.4 - A CONTRATADA será a única responsável para com seus empregados e auxiliares, no que concerne ao cumprimento da legislação trabalhista, previdenciária, seguro de acidentes do trabalho ou quaisquer outros encargos previstos em lei, em especial no que diz respeito às normas de segurança do trabalho, prevista na Legislação Federal, sendo que o seu descumprimento poderá motivar a aplicação de multas por parte da CONTRATANTE ou rescisão contratual com a aplicação das sanções cabíveis.</w:t>
      </w:r>
    </w:p>
    <w:p w:rsidR="009C122C" w:rsidRDefault="009C122C">
      <w:pPr>
        <w:ind w:firstLine="1418"/>
        <w:jc w:val="both"/>
        <w:rPr>
          <w:rFonts w:ascii="Verdana" w:eastAsia="Verdana" w:hAnsi="Verdana" w:cs="Verdana"/>
          <w:sz w:val="17"/>
          <w:szCs w:val="17"/>
        </w:rPr>
      </w:pPr>
    </w:p>
    <w:p w:rsidR="009C122C" w:rsidRDefault="005545E0">
      <w:pPr>
        <w:jc w:val="both"/>
        <w:rPr>
          <w:rFonts w:ascii="Verdana" w:eastAsia="Verdana" w:hAnsi="Verdana" w:cs="Verdana"/>
          <w:sz w:val="17"/>
          <w:szCs w:val="17"/>
        </w:rPr>
      </w:pPr>
      <w:r>
        <w:rPr>
          <w:rFonts w:ascii="Verdana" w:eastAsia="Verdana" w:hAnsi="Verdana" w:cs="Verdana"/>
          <w:sz w:val="17"/>
          <w:szCs w:val="17"/>
        </w:rPr>
        <w:tab/>
        <w:t>17.5 – A CONTRATADA se obriga a aceitar os acréscimos e supressões que se fizerem necessários no objeto deste Contrato, até o limite de 25% (Vinte e Cinco) do valor inicial deste Contrato, nas mesmas condições Contratuais, conforme dispõe o parágrafo 1º do artigo 65, da Lei Federal nº. 8.666/93.</w:t>
      </w:r>
    </w:p>
    <w:p w:rsidR="009C122C" w:rsidRDefault="009C122C">
      <w:pPr>
        <w:jc w:val="both"/>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17.5.1 – Eventual alteração será obrigatoriamente formalizada por meio de Termo Aditivo ao presente contrato, respeitadas as disposições da Lei Federal nº. 8.666/93.</w:t>
      </w:r>
    </w:p>
    <w:p w:rsidR="009C122C" w:rsidRDefault="005545E0">
      <w:pPr>
        <w:jc w:val="both"/>
        <w:rPr>
          <w:rFonts w:ascii="Verdana" w:eastAsia="Verdana" w:hAnsi="Verdana" w:cs="Verdana"/>
          <w:sz w:val="17"/>
          <w:szCs w:val="17"/>
        </w:rPr>
      </w:pPr>
      <w:r>
        <w:rPr>
          <w:rFonts w:ascii="Verdana" w:eastAsia="Verdana" w:hAnsi="Verdana" w:cs="Verdana"/>
          <w:sz w:val="17"/>
          <w:szCs w:val="17"/>
        </w:rPr>
        <w:tab/>
        <w:t>17.6 - Fica expressamente vedada a subcontratação, sem prévia, expressa e escrita autorização da CONTRATANTE.</w:t>
      </w:r>
    </w:p>
    <w:p w:rsidR="009C122C" w:rsidRDefault="009C122C">
      <w:pPr>
        <w:pBdr>
          <w:top w:val="none" w:sz="0" w:space="0" w:color="000000"/>
          <w:left w:val="none" w:sz="0" w:space="0" w:color="000000"/>
          <w:bottom w:val="none" w:sz="0" w:space="0" w:color="000000"/>
          <w:right w:val="none" w:sz="0" w:space="0" w:color="000000"/>
          <w:between w:val="nil"/>
        </w:pBdr>
        <w:ind w:firstLine="720"/>
        <w:jc w:val="both"/>
        <w:rPr>
          <w:rFonts w:ascii="Verdana" w:eastAsia="Verdana" w:hAnsi="Verdana" w:cs="Verdana"/>
          <w:color w:val="000000"/>
          <w:sz w:val="17"/>
          <w:szCs w:val="17"/>
        </w:rPr>
      </w:pPr>
    </w:p>
    <w:p w:rsidR="009C122C" w:rsidRDefault="005545E0">
      <w:pPr>
        <w:pBdr>
          <w:top w:val="none" w:sz="0" w:space="0" w:color="000000"/>
          <w:left w:val="none" w:sz="0" w:space="0" w:color="000000"/>
          <w:bottom w:val="none" w:sz="0" w:space="0" w:color="000000"/>
          <w:right w:val="none" w:sz="0" w:space="0" w:color="000000"/>
          <w:between w:val="nil"/>
        </w:pBdr>
        <w:ind w:firstLine="709"/>
        <w:jc w:val="both"/>
        <w:rPr>
          <w:rFonts w:ascii="Verdana" w:eastAsia="Verdana" w:hAnsi="Verdana" w:cs="Verdana"/>
          <w:color w:val="000000"/>
          <w:sz w:val="17"/>
          <w:szCs w:val="17"/>
        </w:rPr>
      </w:pPr>
      <w:r>
        <w:rPr>
          <w:rFonts w:ascii="Verdana" w:eastAsia="Verdana" w:hAnsi="Verdana" w:cs="Verdana"/>
          <w:color w:val="000000"/>
          <w:sz w:val="17"/>
          <w:szCs w:val="17"/>
        </w:rPr>
        <w:t>17.7 - Não existirá qualquer vínculo contratual entre eventuais subcontratadas e a CONTRATANTE, perante a qual a única responsável pelo cumprimento deste Contrato, será sempre a CONTRATADA.</w:t>
      </w:r>
    </w:p>
    <w:p w:rsidR="009C122C" w:rsidRDefault="009C122C">
      <w:pPr>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17.8 - Aplicam-se a este Contrato as disposições da Lei Federal nº 8.666/93, e consolidações posteriores, que regulamenta as licitações e contratos promovidos pela Administração Pública.</w:t>
      </w:r>
    </w:p>
    <w:p w:rsidR="009C122C" w:rsidRDefault="009C122C">
      <w:pPr>
        <w:jc w:val="both"/>
        <w:rPr>
          <w:rFonts w:ascii="Verdana" w:eastAsia="Verdana" w:hAnsi="Verdana" w:cs="Verdana"/>
          <w:sz w:val="17"/>
          <w:szCs w:val="17"/>
        </w:rPr>
      </w:pPr>
    </w:p>
    <w:p w:rsidR="009C122C" w:rsidRDefault="005545E0">
      <w:pPr>
        <w:jc w:val="both"/>
        <w:rPr>
          <w:rFonts w:ascii="Verdana" w:eastAsia="Verdana" w:hAnsi="Verdana" w:cs="Verdana"/>
          <w:sz w:val="17"/>
          <w:szCs w:val="17"/>
        </w:rPr>
      </w:pPr>
      <w:r>
        <w:rPr>
          <w:rFonts w:ascii="Verdana" w:eastAsia="Verdana" w:hAnsi="Verdana" w:cs="Verdana"/>
          <w:b/>
          <w:sz w:val="17"/>
          <w:szCs w:val="17"/>
        </w:rPr>
        <w:t>18.0 - DA SUSPENSÃO TEMPORÁRIA DA OBRA:</w:t>
      </w: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 xml:space="preserve">18.1 - Mediante aviso expresso, com antecedência mínima de 30 dias, a </w:t>
      </w:r>
      <w:r>
        <w:rPr>
          <w:rFonts w:ascii="Verdana" w:eastAsia="Verdana" w:hAnsi="Verdana" w:cs="Verdana"/>
          <w:b/>
          <w:sz w:val="17"/>
          <w:szCs w:val="17"/>
        </w:rPr>
        <w:t>Contratante</w:t>
      </w:r>
      <w:r>
        <w:rPr>
          <w:rFonts w:ascii="Verdana" w:eastAsia="Verdana" w:hAnsi="Verdana" w:cs="Verdana"/>
          <w:sz w:val="17"/>
          <w:szCs w:val="17"/>
        </w:rPr>
        <w:t xml:space="preserve"> poderá, a seu exclusivo critério, suspender total ou parcialmente a execução da obra, hipótese em que pagará à </w:t>
      </w:r>
      <w:r>
        <w:rPr>
          <w:rFonts w:ascii="Verdana" w:eastAsia="Verdana" w:hAnsi="Verdana" w:cs="Verdana"/>
          <w:b/>
          <w:sz w:val="17"/>
          <w:szCs w:val="17"/>
        </w:rPr>
        <w:t>CONTRATADA</w:t>
      </w:r>
      <w:r>
        <w:rPr>
          <w:rFonts w:ascii="Verdana" w:eastAsia="Verdana" w:hAnsi="Verdana" w:cs="Verdana"/>
          <w:sz w:val="17"/>
          <w:szCs w:val="17"/>
        </w:rPr>
        <w:t>, o valor da obra regularmente executada até a data comunicada para início da suspensão.</w:t>
      </w:r>
    </w:p>
    <w:p w:rsidR="009C122C" w:rsidRDefault="009C122C">
      <w:pPr>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 xml:space="preserve">18.2 - A comunicação para reinício das atividades deverá ser feita por escrito pela </w:t>
      </w:r>
      <w:r>
        <w:rPr>
          <w:rFonts w:ascii="Verdana" w:eastAsia="Verdana" w:hAnsi="Verdana" w:cs="Verdana"/>
          <w:b/>
          <w:sz w:val="17"/>
          <w:szCs w:val="17"/>
        </w:rPr>
        <w:t>Contratante</w:t>
      </w:r>
      <w:r>
        <w:rPr>
          <w:rFonts w:ascii="Verdana" w:eastAsia="Verdana" w:hAnsi="Verdana" w:cs="Verdana"/>
          <w:sz w:val="17"/>
          <w:szCs w:val="17"/>
        </w:rPr>
        <w:t xml:space="preserve">, e a </w:t>
      </w:r>
      <w:r>
        <w:rPr>
          <w:rFonts w:ascii="Verdana" w:eastAsia="Verdana" w:hAnsi="Verdana" w:cs="Verdana"/>
          <w:b/>
          <w:sz w:val="17"/>
          <w:szCs w:val="17"/>
        </w:rPr>
        <w:t>CONTRATADA</w:t>
      </w:r>
      <w:r>
        <w:rPr>
          <w:rFonts w:ascii="Verdana" w:eastAsia="Verdana" w:hAnsi="Verdana" w:cs="Verdana"/>
          <w:sz w:val="17"/>
          <w:szCs w:val="17"/>
        </w:rPr>
        <w:t xml:space="preserve"> disporá do prazo de 10 (dez) dias para a sua retomada, a contar do recebimento da comunicação.</w:t>
      </w:r>
    </w:p>
    <w:p w:rsidR="009C122C" w:rsidRDefault="009C122C">
      <w:pPr>
        <w:jc w:val="both"/>
        <w:rPr>
          <w:rFonts w:ascii="Verdana" w:eastAsia="Verdana" w:hAnsi="Verdana" w:cs="Verdana"/>
          <w:sz w:val="17"/>
          <w:szCs w:val="17"/>
        </w:rPr>
      </w:pPr>
    </w:p>
    <w:p w:rsidR="009C122C" w:rsidRDefault="005545E0">
      <w:pPr>
        <w:jc w:val="both"/>
        <w:rPr>
          <w:rFonts w:ascii="Verdana" w:eastAsia="Verdana" w:hAnsi="Verdana" w:cs="Verdana"/>
          <w:sz w:val="17"/>
          <w:szCs w:val="17"/>
        </w:rPr>
      </w:pPr>
      <w:r>
        <w:rPr>
          <w:rFonts w:ascii="Verdana" w:eastAsia="Verdana" w:hAnsi="Verdana" w:cs="Verdana"/>
          <w:b/>
          <w:sz w:val="17"/>
          <w:szCs w:val="17"/>
        </w:rPr>
        <w:t>19.0 – TOLERÂNCIA:</w:t>
      </w:r>
    </w:p>
    <w:p w:rsidR="009C122C" w:rsidRDefault="005545E0">
      <w:pPr>
        <w:pBdr>
          <w:top w:val="none" w:sz="0" w:space="0" w:color="000000"/>
          <w:left w:val="none" w:sz="0" w:space="0" w:color="000000"/>
          <w:bottom w:val="none" w:sz="0" w:space="0" w:color="000000"/>
          <w:right w:val="none" w:sz="0" w:space="0" w:color="000000"/>
          <w:between w:val="nil"/>
        </w:pBdr>
        <w:ind w:firstLine="709"/>
        <w:jc w:val="both"/>
        <w:rPr>
          <w:rFonts w:ascii="Verdana" w:eastAsia="Verdana" w:hAnsi="Verdana" w:cs="Verdana"/>
          <w:color w:val="000000"/>
          <w:sz w:val="17"/>
          <w:szCs w:val="17"/>
        </w:rPr>
      </w:pPr>
      <w:r>
        <w:rPr>
          <w:rFonts w:ascii="Verdana" w:eastAsia="Verdana" w:hAnsi="Verdana" w:cs="Verdana"/>
          <w:color w:val="000000"/>
          <w:sz w:val="17"/>
          <w:szCs w:val="17"/>
        </w:rPr>
        <w:t>19.1 – Se qualquer das partes contratantes em benefícios da outra permitir mesmo por omissão a inobservância no todo ou em parte de qualquer dos itens e condições deste Contrato e/ou de seus anexos, tal fato não poderá libertar, desonerar ou de qualquer forma afetar ou prejudicar esses mesmos itens e condições os quais permanecerão inalterados como se nenhuma tolerância houvesse ocorrido.</w:t>
      </w:r>
    </w:p>
    <w:p w:rsidR="009C122C" w:rsidRDefault="009C122C">
      <w:pPr>
        <w:jc w:val="both"/>
        <w:rPr>
          <w:rFonts w:ascii="Verdana" w:eastAsia="Verdana" w:hAnsi="Verdana" w:cs="Verdana"/>
          <w:sz w:val="17"/>
          <w:szCs w:val="17"/>
        </w:rPr>
      </w:pPr>
    </w:p>
    <w:p w:rsidR="009C122C" w:rsidRDefault="005545E0">
      <w:pPr>
        <w:jc w:val="both"/>
        <w:rPr>
          <w:rFonts w:ascii="Verdana" w:eastAsia="Verdana" w:hAnsi="Verdana" w:cs="Verdana"/>
          <w:sz w:val="17"/>
          <w:szCs w:val="17"/>
        </w:rPr>
      </w:pPr>
      <w:r>
        <w:rPr>
          <w:rFonts w:ascii="Verdana" w:eastAsia="Verdana" w:hAnsi="Verdana" w:cs="Verdana"/>
          <w:b/>
          <w:sz w:val="17"/>
          <w:szCs w:val="17"/>
        </w:rPr>
        <w:t>20.0 - VALOR DO CONTRATO:</w:t>
      </w:r>
    </w:p>
    <w:p w:rsidR="009C122C" w:rsidRDefault="005545E0">
      <w:pPr>
        <w:jc w:val="both"/>
        <w:rPr>
          <w:rFonts w:ascii="Verdana" w:eastAsia="Verdana" w:hAnsi="Verdana" w:cs="Verdana"/>
          <w:sz w:val="17"/>
          <w:szCs w:val="17"/>
        </w:rPr>
      </w:pPr>
      <w:r>
        <w:rPr>
          <w:rFonts w:ascii="Verdana" w:eastAsia="Verdana" w:hAnsi="Verdana" w:cs="Verdana"/>
          <w:b/>
          <w:sz w:val="17"/>
          <w:szCs w:val="17"/>
        </w:rPr>
        <w:lastRenderedPageBreak/>
        <w:tab/>
      </w:r>
      <w:r>
        <w:rPr>
          <w:rFonts w:ascii="Verdana" w:eastAsia="Verdana" w:hAnsi="Verdana" w:cs="Verdana"/>
          <w:sz w:val="17"/>
          <w:szCs w:val="17"/>
        </w:rPr>
        <w:t>20.1</w:t>
      </w:r>
      <w:r>
        <w:rPr>
          <w:rFonts w:ascii="Verdana" w:eastAsia="Verdana" w:hAnsi="Verdana" w:cs="Verdana"/>
          <w:b/>
          <w:sz w:val="17"/>
          <w:szCs w:val="17"/>
        </w:rPr>
        <w:t xml:space="preserve"> - </w:t>
      </w:r>
      <w:r>
        <w:rPr>
          <w:rFonts w:ascii="Verdana" w:eastAsia="Verdana" w:hAnsi="Verdana" w:cs="Verdana"/>
          <w:sz w:val="17"/>
          <w:szCs w:val="17"/>
        </w:rPr>
        <w:t xml:space="preserve">As partes contratantes dão ao presente contrato o valor Global de R$ _________ (____________________), para todos os legais e jurídicos efeitos. </w:t>
      </w:r>
    </w:p>
    <w:p w:rsidR="009C122C" w:rsidRDefault="009C122C">
      <w:pPr>
        <w:jc w:val="both"/>
        <w:rPr>
          <w:rFonts w:ascii="Verdana" w:eastAsia="Verdana" w:hAnsi="Verdana" w:cs="Verdana"/>
          <w:sz w:val="17"/>
          <w:szCs w:val="17"/>
        </w:rPr>
      </w:pPr>
    </w:p>
    <w:p w:rsidR="009C122C" w:rsidRDefault="005545E0">
      <w:pPr>
        <w:rPr>
          <w:rFonts w:ascii="Verdana" w:eastAsia="Verdana" w:hAnsi="Verdana" w:cs="Verdana"/>
          <w:sz w:val="16"/>
          <w:szCs w:val="16"/>
        </w:rPr>
      </w:pPr>
      <w:r>
        <w:rPr>
          <w:rFonts w:ascii="Verdana" w:eastAsia="Verdana" w:hAnsi="Verdana" w:cs="Verdana"/>
          <w:b/>
          <w:sz w:val="16"/>
          <w:szCs w:val="16"/>
        </w:rPr>
        <w:t>21.0 -</w:t>
      </w:r>
      <w:proofErr w:type="gramStart"/>
      <w:r>
        <w:rPr>
          <w:rFonts w:ascii="Verdana" w:eastAsia="Verdana" w:hAnsi="Verdana" w:cs="Verdana"/>
          <w:b/>
          <w:sz w:val="16"/>
          <w:szCs w:val="16"/>
        </w:rPr>
        <w:t xml:space="preserve">  </w:t>
      </w:r>
      <w:proofErr w:type="gramEnd"/>
      <w:r>
        <w:rPr>
          <w:rFonts w:ascii="Verdana" w:eastAsia="Verdana" w:hAnsi="Verdana" w:cs="Verdana"/>
          <w:b/>
          <w:sz w:val="16"/>
          <w:szCs w:val="16"/>
        </w:rPr>
        <w:t>GARANTIA CONTRATUAL:</w:t>
      </w:r>
    </w:p>
    <w:p w:rsidR="009C122C" w:rsidRDefault="005545E0">
      <w:pPr>
        <w:rPr>
          <w:rFonts w:ascii="Verdana" w:eastAsia="Verdana" w:hAnsi="Verdana" w:cs="Verdana"/>
          <w:color w:val="000000"/>
          <w:sz w:val="16"/>
          <w:szCs w:val="16"/>
        </w:rPr>
      </w:pPr>
      <w:r>
        <w:rPr>
          <w:rFonts w:ascii="Verdana" w:eastAsia="Verdana" w:hAnsi="Verdana" w:cs="Verdana"/>
          <w:sz w:val="16"/>
          <w:szCs w:val="16"/>
        </w:rPr>
        <w:t xml:space="preserve"> </w:t>
      </w:r>
    </w:p>
    <w:p w:rsidR="009C122C" w:rsidRDefault="005545E0">
      <w:pPr>
        <w:jc w:val="both"/>
        <w:rPr>
          <w:rFonts w:ascii="Verdana" w:eastAsia="Verdana" w:hAnsi="Verdana" w:cs="Verdana"/>
          <w:color w:val="000000"/>
          <w:sz w:val="17"/>
          <w:szCs w:val="17"/>
        </w:rPr>
      </w:pPr>
      <w:r>
        <w:rPr>
          <w:rFonts w:ascii="Verdana" w:eastAsia="Verdana" w:hAnsi="Verdana" w:cs="Verdana"/>
          <w:b/>
          <w:color w:val="000000"/>
          <w:sz w:val="17"/>
          <w:szCs w:val="17"/>
        </w:rPr>
        <w:t>21.1</w:t>
      </w:r>
      <w:r>
        <w:rPr>
          <w:rFonts w:ascii="Verdana" w:eastAsia="Verdana" w:hAnsi="Verdana" w:cs="Verdana"/>
          <w:color w:val="000000"/>
          <w:sz w:val="17"/>
          <w:szCs w:val="17"/>
        </w:rPr>
        <w:t xml:space="preserve"> - Para garantia da execução dos serviços ora pactuados, a </w:t>
      </w:r>
      <w:r>
        <w:rPr>
          <w:rFonts w:ascii="Verdana" w:eastAsia="Verdana" w:hAnsi="Verdana" w:cs="Verdana"/>
          <w:b/>
          <w:color w:val="000000"/>
          <w:sz w:val="17"/>
          <w:szCs w:val="17"/>
        </w:rPr>
        <w:t xml:space="preserve">CONTRATADA </w:t>
      </w:r>
      <w:r>
        <w:rPr>
          <w:rFonts w:ascii="Verdana" w:eastAsia="Verdana" w:hAnsi="Verdana" w:cs="Verdana"/>
          <w:color w:val="000000"/>
          <w:sz w:val="17"/>
          <w:szCs w:val="17"/>
        </w:rPr>
        <w:t xml:space="preserve">efetivou, conforme diretrizes preestabelecidas no instrumento convocatório, a garantia correspondente à R$ ___________ </w:t>
      </w:r>
      <w:proofErr w:type="gramStart"/>
      <w:r>
        <w:rPr>
          <w:rFonts w:ascii="Verdana" w:eastAsia="Verdana" w:hAnsi="Verdana" w:cs="Verdana"/>
          <w:color w:val="000000"/>
          <w:sz w:val="17"/>
          <w:szCs w:val="17"/>
        </w:rPr>
        <w:t>________________)</w:t>
      </w:r>
      <w:proofErr w:type="gramEnd"/>
      <w:r>
        <w:rPr>
          <w:rFonts w:ascii="Verdana" w:eastAsia="Verdana" w:hAnsi="Verdana" w:cs="Verdana"/>
          <w:color w:val="000000"/>
          <w:sz w:val="17"/>
          <w:szCs w:val="17"/>
        </w:rPr>
        <w:t xml:space="preserve"> equivalentes a </w:t>
      </w:r>
      <w:r>
        <w:rPr>
          <w:rFonts w:ascii="Verdana" w:eastAsia="Verdana" w:hAnsi="Verdana" w:cs="Verdana"/>
          <w:b/>
          <w:color w:val="000000"/>
          <w:sz w:val="17"/>
          <w:szCs w:val="17"/>
        </w:rPr>
        <w:t xml:space="preserve">5% </w:t>
      </w:r>
      <w:r>
        <w:rPr>
          <w:rFonts w:ascii="Verdana" w:eastAsia="Verdana" w:hAnsi="Verdana" w:cs="Verdana"/>
          <w:color w:val="000000"/>
          <w:sz w:val="17"/>
          <w:szCs w:val="17"/>
        </w:rPr>
        <w:t>(cinco por cento) do valor total deste contrato.</w:t>
      </w:r>
      <w:r>
        <w:rPr>
          <w:rFonts w:ascii="Verdana" w:eastAsia="Verdana" w:hAnsi="Verdana" w:cs="Verdana"/>
          <w:color w:val="000000"/>
          <w:sz w:val="17"/>
          <w:szCs w:val="17"/>
        </w:rPr>
        <w:br/>
      </w:r>
      <w:r>
        <w:rPr>
          <w:rFonts w:ascii="Verdana" w:eastAsia="Verdana" w:hAnsi="Verdana" w:cs="Verdana"/>
          <w:b/>
          <w:color w:val="000000"/>
          <w:sz w:val="17"/>
          <w:szCs w:val="17"/>
        </w:rPr>
        <w:t xml:space="preserve">21.2 </w:t>
      </w:r>
      <w:r>
        <w:rPr>
          <w:rFonts w:ascii="Verdana" w:eastAsia="Verdana" w:hAnsi="Verdana" w:cs="Verdana"/>
          <w:color w:val="000000"/>
          <w:sz w:val="17"/>
          <w:szCs w:val="17"/>
        </w:rPr>
        <w:t xml:space="preserve">- A garantia prestada pela </w:t>
      </w:r>
      <w:r>
        <w:rPr>
          <w:rFonts w:ascii="Verdana" w:eastAsia="Verdana" w:hAnsi="Verdana" w:cs="Verdana"/>
          <w:b/>
          <w:color w:val="000000"/>
          <w:sz w:val="17"/>
          <w:szCs w:val="17"/>
        </w:rPr>
        <w:t xml:space="preserve">CONTRATADA </w:t>
      </w:r>
      <w:r>
        <w:rPr>
          <w:rFonts w:ascii="Verdana" w:eastAsia="Verdana" w:hAnsi="Verdana" w:cs="Verdana"/>
          <w:color w:val="000000"/>
          <w:sz w:val="17"/>
          <w:szCs w:val="17"/>
        </w:rPr>
        <w:t xml:space="preserve">será liberada ou restituída proporcionalmente após a execução de cada etapa do contrato, e, quando em dinheiro, atualizada monetariamente. </w:t>
      </w:r>
    </w:p>
    <w:p w:rsidR="009C122C" w:rsidRDefault="005545E0">
      <w:pPr>
        <w:jc w:val="both"/>
        <w:rPr>
          <w:rFonts w:ascii="Verdana" w:eastAsia="Verdana" w:hAnsi="Verdana" w:cs="Verdana"/>
          <w:color w:val="000000"/>
          <w:sz w:val="17"/>
          <w:szCs w:val="17"/>
        </w:rPr>
      </w:pPr>
      <w:r>
        <w:rPr>
          <w:rFonts w:ascii="Verdana" w:eastAsia="Verdana" w:hAnsi="Verdana" w:cs="Verdana"/>
          <w:b/>
          <w:color w:val="000000"/>
          <w:sz w:val="17"/>
          <w:szCs w:val="17"/>
        </w:rPr>
        <w:t xml:space="preserve">21.3 </w:t>
      </w:r>
      <w:r>
        <w:rPr>
          <w:rFonts w:ascii="Verdana" w:eastAsia="Verdana" w:hAnsi="Verdana" w:cs="Verdana"/>
          <w:color w:val="000000"/>
          <w:sz w:val="17"/>
          <w:szCs w:val="17"/>
        </w:rPr>
        <w:t xml:space="preserve">- Se o valor da garantia for utilizado no pagamento de quaisquer obrigações, incluindo a indenização de terceiros, a </w:t>
      </w:r>
      <w:r>
        <w:rPr>
          <w:rFonts w:ascii="Verdana" w:eastAsia="Verdana" w:hAnsi="Verdana" w:cs="Verdana"/>
          <w:b/>
          <w:color w:val="000000"/>
          <w:sz w:val="17"/>
          <w:szCs w:val="17"/>
        </w:rPr>
        <w:t>CONTRATADA</w:t>
      </w:r>
      <w:r>
        <w:rPr>
          <w:rFonts w:ascii="Verdana" w:eastAsia="Verdana" w:hAnsi="Verdana" w:cs="Verdana"/>
          <w:color w:val="000000"/>
          <w:sz w:val="17"/>
          <w:szCs w:val="17"/>
        </w:rPr>
        <w:t xml:space="preserve">, notificada por meio de correspondência simples, obrigar-se-á a repor ou completar o seu valor, no prazo máximo e improrrogável de </w:t>
      </w:r>
      <w:r>
        <w:rPr>
          <w:rFonts w:ascii="Verdana" w:eastAsia="Verdana" w:hAnsi="Verdana" w:cs="Verdana"/>
          <w:b/>
          <w:color w:val="000000"/>
          <w:sz w:val="17"/>
          <w:szCs w:val="17"/>
        </w:rPr>
        <w:t xml:space="preserve">48 </w:t>
      </w:r>
      <w:r>
        <w:rPr>
          <w:rFonts w:ascii="Verdana" w:eastAsia="Verdana" w:hAnsi="Verdana" w:cs="Verdana"/>
          <w:color w:val="000000"/>
          <w:sz w:val="17"/>
          <w:szCs w:val="17"/>
        </w:rPr>
        <w:t xml:space="preserve">(quarenta e oito) </w:t>
      </w:r>
      <w:r>
        <w:rPr>
          <w:rFonts w:ascii="Verdana" w:eastAsia="Verdana" w:hAnsi="Verdana" w:cs="Verdana"/>
          <w:b/>
          <w:color w:val="000000"/>
          <w:sz w:val="17"/>
          <w:szCs w:val="17"/>
        </w:rPr>
        <w:t>horas</w:t>
      </w:r>
      <w:r>
        <w:rPr>
          <w:rFonts w:ascii="Verdana" w:eastAsia="Verdana" w:hAnsi="Verdana" w:cs="Verdana"/>
          <w:color w:val="000000"/>
          <w:sz w:val="17"/>
          <w:szCs w:val="17"/>
        </w:rPr>
        <w:t>, contadas do recebimento da referida notificação.</w:t>
      </w:r>
      <w:r>
        <w:rPr>
          <w:rFonts w:ascii="Verdana" w:eastAsia="Verdana" w:hAnsi="Verdana" w:cs="Verdana"/>
          <w:color w:val="000000"/>
          <w:sz w:val="17"/>
          <w:szCs w:val="17"/>
        </w:rPr>
        <w:br/>
      </w:r>
      <w:r>
        <w:rPr>
          <w:rFonts w:ascii="Verdana" w:eastAsia="Verdana" w:hAnsi="Verdana" w:cs="Verdana"/>
          <w:b/>
          <w:color w:val="000000"/>
          <w:sz w:val="17"/>
          <w:szCs w:val="17"/>
        </w:rPr>
        <w:t xml:space="preserve">21.4 </w:t>
      </w:r>
      <w:r>
        <w:rPr>
          <w:rFonts w:ascii="Verdana" w:eastAsia="Verdana" w:hAnsi="Verdana" w:cs="Verdana"/>
          <w:color w:val="000000"/>
          <w:sz w:val="17"/>
          <w:szCs w:val="17"/>
        </w:rPr>
        <w:t xml:space="preserve">- Ao </w:t>
      </w:r>
      <w:r>
        <w:rPr>
          <w:rFonts w:ascii="Verdana" w:eastAsia="Verdana" w:hAnsi="Verdana" w:cs="Verdana"/>
          <w:b/>
          <w:color w:val="000000"/>
          <w:sz w:val="17"/>
          <w:szCs w:val="17"/>
        </w:rPr>
        <w:t xml:space="preserve">CONTRATANTE </w:t>
      </w:r>
      <w:r>
        <w:rPr>
          <w:rFonts w:ascii="Verdana" w:eastAsia="Verdana" w:hAnsi="Verdana" w:cs="Verdana"/>
          <w:color w:val="000000"/>
          <w:sz w:val="17"/>
          <w:szCs w:val="17"/>
        </w:rPr>
        <w:t xml:space="preserve">cabe descontar da garantia toda a importância que a qualquer título lhe for devida pela </w:t>
      </w:r>
      <w:r>
        <w:rPr>
          <w:rFonts w:ascii="Verdana" w:eastAsia="Verdana" w:hAnsi="Verdana" w:cs="Verdana"/>
          <w:b/>
          <w:color w:val="000000"/>
          <w:sz w:val="17"/>
          <w:szCs w:val="17"/>
        </w:rPr>
        <w:t>CONTRATADA</w:t>
      </w:r>
      <w:r>
        <w:rPr>
          <w:rFonts w:ascii="Verdana" w:eastAsia="Verdana" w:hAnsi="Verdana" w:cs="Verdana"/>
          <w:color w:val="000000"/>
          <w:sz w:val="17"/>
          <w:szCs w:val="17"/>
        </w:rPr>
        <w:t>.</w:t>
      </w:r>
    </w:p>
    <w:p w:rsidR="00A412C8" w:rsidRDefault="00AB5FB3">
      <w:pPr>
        <w:jc w:val="both"/>
        <w:rPr>
          <w:rFonts w:ascii="Verdana" w:eastAsia="Verdana" w:hAnsi="Verdana" w:cs="Verdana"/>
          <w:color w:val="000000"/>
          <w:sz w:val="17"/>
          <w:szCs w:val="17"/>
        </w:rPr>
      </w:pPr>
      <w:r w:rsidRPr="001828F3">
        <w:rPr>
          <w:rFonts w:ascii="Verdana" w:eastAsia="Verdana" w:hAnsi="Verdana" w:cs="Verdana"/>
          <w:b/>
          <w:color w:val="000000"/>
          <w:sz w:val="17"/>
          <w:szCs w:val="17"/>
        </w:rPr>
        <w:t>21.5</w:t>
      </w:r>
      <w:r>
        <w:rPr>
          <w:rFonts w:ascii="Verdana" w:eastAsia="Verdana" w:hAnsi="Verdana" w:cs="Verdana"/>
          <w:color w:val="000000"/>
          <w:sz w:val="17"/>
          <w:szCs w:val="17"/>
        </w:rPr>
        <w:t xml:space="preserve"> – O </w:t>
      </w:r>
      <w:r w:rsidR="001828F3">
        <w:rPr>
          <w:rFonts w:ascii="Verdana" w:eastAsia="Verdana" w:hAnsi="Verdana" w:cs="Verdana"/>
          <w:color w:val="000000"/>
          <w:sz w:val="17"/>
          <w:szCs w:val="17"/>
        </w:rPr>
        <w:t>Município exigirá da contratada garantia do valor correspondente a 5% (cinco por cento)</w:t>
      </w:r>
      <w:r w:rsidR="00A412C8">
        <w:rPr>
          <w:rFonts w:ascii="Verdana" w:eastAsia="Verdana" w:hAnsi="Verdana" w:cs="Verdana"/>
          <w:color w:val="000000"/>
          <w:sz w:val="17"/>
          <w:szCs w:val="17"/>
        </w:rPr>
        <w:t xml:space="preserve"> </w:t>
      </w:r>
      <w:r w:rsidR="001828F3">
        <w:rPr>
          <w:rFonts w:ascii="Verdana" w:eastAsia="Verdana" w:hAnsi="Verdana" w:cs="Verdana"/>
          <w:color w:val="000000"/>
          <w:sz w:val="17"/>
          <w:szCs w:val="17"/>
        </w:rPr>
        <w:t>do valor global do contrato que deverá ser efetuada antes da assinatura, podendo ser prestada por uma das seguintes modalidades (</w:t>
      </w:r>
      <w:r w:rsidR="002108DE">
        <w:rPr>
          <w:rFonts w:ascii="Verdana" w:eastAsia="Verdana" w:hAnsi="Verdana" w:cs="Verdana"/>
          <w:color w:val="000000"/>
          <w:sz w:val="17"/>
          <w:szCs w:val="17"/>
        </w:rPr>
        <w:t xml:space="preserve">a não prestação de garantia equivale </w:t>
      </w:r>
      <w:proofErr w:type="gramStart"/>
      <w:r w:rsidR="002108DE">
        <w:rPr>
          <w:rFonts w:ascii="Verdana" w:eastAsia="Verdana" w:hAnsi="Verdana" w:cs="Verdana"/>
          <w:color w:val="000000"/>
          <w:sz w:val="17"/>
          <w:szCs w:val="17"/>
        </w:rPr>
        <w:t>a</w:t>
      </w:r>
      <w:proofErr w:type="gramEnd"/>
      <w:r w:rsidR="002108DE">
        <w:rPr>
          <w:rFonts w:ascii="Verdana" w:eastAsia="Verdana" w:hAnsi="Verdana" w:cs="Verdana"/>
          <w:color w:val="000000"/>
          <w:sz w:val="17"/>
          <w:szCs w:val="17"/>
        </w:rPr>
        <w:t xml:space="preserve"> recusa injustificada para a celebração</w:t>
      </w:r>
      <w:r w:rsidR="00A412C8">
        <w:rPr>
          <w:rFonts w:ascii="Verdana" w:eastAsia="Verdana" w:hAnsi="Verdana" w:cs="Verdana"/>
          <w:color w:val="000000"/>
          <w:sz w:val="17"/>
          <w:szCs w:val="17"/>
        </w:rPr>
        <w:t xml:space="preserve"> do contrato, caracterizando descumprimento total da obrigação assumida, sujeitando a adjudicatária às penalidades lealmente estabelecidas):</w:t>
      </w:r>
    </w:p>
    <w:p w:rsidR="00A412C8" w:rsidRDefault="00A412C8">
      <w:pPr>
        <w:jc w:val="both"/>
        <w:rPr>
          <w:rFonts w:ascii="Verdana" w:eastAsia="Verdana" w:hAnsi="Verdana" w:cs="Verdana"/>
          <w:color w:val="000000"/>
          <w:sz w:val="17"/>
          <w:szCs w:val="17"/>
        </w:rPr>
      </w:pPr>
      <w:r>
        <w:rPr>
          <w:rFonts w:ascii="Verdana" w:eastAsia="Verdana" w:hAnsi="Verdana" w:cs="Verdana"/>
          <w:color w:val="000000"/>
          <w:sz w:val="17"/>
          <w:szCs w:val="17"/>
        </w:rPr>
        <w:t>a) Caução em dinheiro, a ser recolhida na Tesouraria da Prefeitura de Chavantes ou em conta em nome da Prefeitura de Chavantes por esta informada;</w:t>
      </w:r>
    </w:p>
    <w:p w:rsidR="00A412C8" w:rsidRDefault="00A412C8">
      <w:pPr>
        <w:jc w:val="both"/>
        <w:rPr>
          <w:rFonts w:ascii="Verdana" w:eastAsia="Verdana" w:hAnsi="Verdana" w:cs="Verdana"/>
          <w:color w:val="000000"/>
          <w:sz w:val="17"/>
          <w:szCs w:val="17"/>
        </w:rPr>
      </w:pPr>
      <w:r>
        <w:rPr>
          <w:rFonts w:ascii="Verdana" w:eastAsia="Verdana" w:hAnsi="Verdana" w:cs="Verdana"/>
          <w:color w:val="000000"/>
          <w:sz w:val="17"/>
          <w:szCs w:val="17"/>
        </w:rPr>
        <w:t>b) Títulos da dívida pública;</w:t>
      </w:r>
    </w:p>
    <w:p w:rsidR="00AB5FB3" w:rsidRDefault="00A412C8">
      <w:pPr>
        <w:jc w:val="both"/>
        <w:rPr>
          <w:rFonts w:ascii="Verdana" w:eastAsia="Verdana" w:hAnsi="Verdana" w:cs="Verdana"/>
          <w:sz w:val="17"/>
          <w:szCs w:val="17"/>
        </w:rPr>
      </w:pPr>
      <w:r>
        <w:rPr>
          <w:rFonts w:ascii="Verdana" w:eastAsia="Verdana" w:hAnsi="Verdana" w:cs="Verdana"/>
          <w:color w:val="000000"/>
          <w:sz w:val="17"/>
          <w:szCs w:val="17"/>
        </w:rPr>
        <w:t>c)</w:t>
      </w:r>
      <w:r w:rsidR="002108DE">
        <w:rPr>
          <w:rFonts w:ascii="Verdana" w:eastAsia="Verdana" w:hAnsi="Verdana" w:cs="Verdana"/>
          <w:color w:val="000000"/>
          <w:sz w:val="17"/>
          <w:szCs w:val="17"/>
        </w:rPr>
        <w:t xml:space="preserve"> </w:t>
      </w:r>
      <w:r>
        <w:rPr>
          <w:rFonts w:ascii="Verdana" w:eastAsia="Verdana" w:hAnsi="Verdana" w:cs="Verdana"/>
          <w:color w:val="000000"/>
          <w:sz w:val="17"/>
          <w:szCs w:val="17"/>
        </w:rPr>
        <w:t>Seguro garantia ou fiança bancária: na forma da legislação vigente, que deverá conter, conforme o caso: c.1) Prazo de validade correspondente ao início de período de vigência do contrato até o recebimento definitivo ou término do prazo de execução; c.2) Expressa afirmação do fiador de que, como devedor solidário</w:t>
      </w:r>
      <w:r w:rsidR="001B198A">
        <w:rPr>
          <w:rFonts w:ascii="Verdana" w:eastAsia="Verdana" w:hAnsi="Verdana" w:cs="Verdana"/>
          <w:color w:val="000000"/>
          <w:sz w:val="17"/>
          <w:szCs w:val="17"/>
        </w:rPr>
        <w:t xml:space="preserve">, fará o pagamento que for devido, independentemente de interpelação judicial, caso o afiançado não cumpra suas obrigações; c.3) Não poderá constar ressalva quanto à cobertura de multa administrativa, em consonância com inciso III, do artigo 80 da Lei nº 8.666/93. </w:t>
      </w:r>
    </w:p>
    <w:p w:rsidR="009C122C" w:rsidRDefault="009C122C">
      <w:pPr>
        <w:jc w:val="both"/>
        <w:rPr>
          <w:rFonts w:ascii="Verdana" w:eastAsia="Verdana" w:hAnsi="Verdana" w:cs="Verdana"/>
          <w:sz w:val="17"/>
          <w:szCs w:val="17"/>
        </w:rPr>
      </w:pPr>
    </w:p>
    <w:p w:rsidR="009C122C" w:rsidRDefault="005545E0">
      <w:pPr>
        <w:jc w:val="both"/>
        <w:rPr>
          <w:rFonts w:ascii="Verdana" w:eastAsia="Verdana" w:hAnsi="Verdana" w:cs="Verdana"/>
          <w:sz w:val="17"/>
          <w:szCs w:val="17"/>
        </w:rPr>
      </w:pPr>
      <w:r>
        <w:rPr>
          <w:rFonts w:ascii="Verdana" w:eastAsia="Verdana" w:hAnsi="Verdana" w:cs="Verdana"/>
          <w:b/>
          <w:sz w:val="17"/>
          <w:szCs w:val="17"/>
        </w:rPr>
        <w:t>22.0 – DA SUJEIÇÃO DAS PARTES A LEGISLAÇÃO:</w:t>
      </w:r>
    </w:p>
    <w:p w:rsidR="009C122C" w:rsidRDefault="005545E0">
      <w:pPr>
        <w:pBdr>
          <w:top w:val="none" w:sz="0" w:space="0" w:color="000000"/>
          <w:left w:val="none" w:sz="0" w:space="0" w:color="000000"/>
          <w:bottom w:val="none" w:sz="0" w:space="0" w:color="000000"/>
          <w:right w:val="none" w:sz="0" w:space="0" w:color="000000"/>
          <w:between w:val="nil"/>
        </w:pBdr>
        <w:ind w:firstLine="709"/>
        <w:jc w:val="both"/>
        <w:rPr>
          <w:rFonts w:ascii="Verdana" w:eastAsia="Verdana" w:hAnsi="Verdana" w:cs="Verdana"/>
          <w:color w:val="000000"/>
          <w:sz w:val="17"/>
          <w:szCs w:val="17"/>
        </w:rPr>
      </w:pPr>
      <w:r>
        <w:rPr>
          <w:rFonts w:ascii="Verdana" w:eastAsia="Verdana" w:hAnsi="Verdana" w:cs="Verdana"/>
          <w:color w:val="000000"/>
          <w:sz w:val="17"/>
          <w:szCs w:val="17"/>
        </w:rPr>
        <w:t xml:space="preserve">22.1 – As partes, em decorrência da presente contratação, estão sujeitos às normas previstas na Lei Federal nº. </w:t>
      </w:r>
      <w:proofErr w:type="gramStart"/>
      <w:r>
        <w:rPr>
          <w:rFonts w:ascii="Verdana" w:eastAsia="Verdana" w:hAnsi="Verdana" w:cs="Verdana"/>
          <w:color w:val="000000"/>
          <w:sz w:val="17"/>
          <w:szCs w:val="17"/>
        </w:rPr>
        <w:t>8.666/93, com as alterações introduzidas pelas leis nº</w:t>
      </w:r>
      <w:proofErr w:type="gramEnd"/>
      <w:r>
        <w:rPr>
          <w:rFonts w:ascii="Verdana" w:eastAsia="Verdana" w:hAnsi="Verdana" w:cs="Verdana"/>
          <w:color w:val="000000"/>
          <w:sz w:val="17"/>
          <w:szCs w:val="17"/>
        </w:rPr>
        <w:t>. 8.883/94, Lei nº. 9.032/95, nº. 9.648/98 e Lei nº. 9.854/99, e demais disposições legais pertinentes à espécie, não implicando em qualquer vinculo empregatício entre as partes, não cabendo ao CONTRATADO pleitear por quaisquer vantagens e ou direitos oriundos da legislação trabalhista, previdenciária, fundiária, social ou qualquer outra que seja.</w:t>
      </w:r>
    </w:p>
    <w:p w:rsidR="009C122C" w:rsidRDefault="009C122C">
      <w:pPr>
        <w:jc w:val="both"/>
        <w:rPr>
          <w:rFonts w:ascii="Verdana" w:eastAsia="Verdana" w:hAnsi="Verdana" w:cs="Verdana"/>
          <w:sz w:val="17"/>
          <w:szCs w:val="17"/>
        </w:rPr>
      </w:pPr>
    </w:p>
    <w:p w:rsidR="009C122C" w:rsidRDefault="005545E0">
      <w:pPr>
        <w:jc w:val="both"/>
        <w:rPr>
          <w:rFonts w:ascii="Verdana" w:eastAsia="Verdana" w:hAnsi="Verdana" w:cs="Verdana"/>
          <w:sz w:val="17"/>
          <w:szCs w:val="17"/>
        </w:rPr>
      </w:pPr>
      <w:r>
        <w:rPr>
          <w:rFonts w:ascii="Verdana" w:eastAsia="Verdana" w:hAnsi="Verdana" w:cs="Verdana"/>
          <w:b/>
          <w:sz w:val="17"/>
          <w:szCs w:val="17"/>
        </w:rPr>
        <w:t>23.0 - DO FORO DE ELEIÇÃO:</w:t>
      </w:r>
    </w:p>
    <w:p w:rsidR="009C122C" w:rsidRDefault="005545E0">
      <w:pPr>
        <w:jc w:val="both"/>
        <w:rPr>
          <w:rFonts w:ascii="Verdana" w:eastAsia="Verdana" w:hAnsi="Verdana" w:cs="Verdana"/>
          <w:sz w:val="17"/>
          <w:szCs w:val="17"/>
        </w:rPr>
      </w:pPr>
      <w:r>
        <w:rPr>
          <w:rFonts w:ascii="Verdana" w:eastAsia="Verdana" w:hAnsi="Verdana" w:cs="Verdana"/>
          <w:sz w:val="17"/>
          <w:szCs w:val="17"/>
        </w:rPr>
        <w:tab/>
        <w:t>23.1 - As partes elegem o Foro da Comarca de CHAVANTES-SP, para dirimir quaisquer dúvidas e ou ações decorrentes da presente contratação, que não forem resolvidas por via administrativa.</w:t>
      </w:r>
    </w:p>
    <w:p w:rsidR="009C122C" w:rsidRDefault="009C122C">
      <w:pPr>
        <w:jc w:val="both"/>
        <w:rPr>
          <w:rFonts w:ascii="Verdana" w:eastAsia="Verdana" w:hAnsi="Verdana" w:cs="Verdana"/>
          <w:sz w:val="17"/>
          <w:szCs w:val="17"/>
        </w:rPr>
      </w:pPr>
    </w:p>
    <w:p w:rsidR="001B198A" w:rsidRDefault="005545E0" w:rsidP="001B198A">
      <w:pPr>
        <w:jc w:val="both"/>
        <w:rPr>
          <w:rFonts w:ascii="Verdana" w:eastAsia="Verdana" w:hAnsi="Verdana" w:cs="Verdana"/>
          <w:sz w:val="17"/>
          <w:szCs w:val="17"/>
        </w:rPr>
      </w:pPr>
      <w:r>
        <w:rPr>
          <w:rFonts w:ascii="Verdana" w:eastAsia="Verdana" w:hAnsi="Verdana" w:cs="Verdana"/>
          <w:sz w:val="17"/>
          <w:szCs w:val="17"/>
        </w:rPr>
        <w:tab/>
        <w:t xml:space="preserve">23.2 - E, por assim estarem justos e contratados, </w:t>
      </w:r>
      <w:proofErr w:type="gramStart"/>
      <w:r>
        <w:rPr>
          <w:rFonts w:ascii="Verdana" w:eastAsia="Verdana" w:hAnsi="Verdana" w:cs="Verdana"/>
          <w:sz w:val="17"/>
          <w:szCs w:val="17"/>
        </w:rPr>
        <w:t>após</w:t>
      </w:r>
      <w:proofErr w:type="gramEnd"/>
      <w:r>
        <w:rPr>
          <w:rFonts w:ascii="Verdana" w:eastAsia="Verdana" w:hAnsi="Verdana" w:cs="Verdana"/>
          <w:sz w:val="17"/>
          <w:szCs w:val="17"/>
        </w:rPr>
        <w:t xml:space="preserve"> lido e achado conforme em todos os seus termos, firmam o presente </w:t>
      </w:r>
      <w:r>
        <w:rPr>
          <w:rFonts w:ascii="Verdana" w:eastAsia="Verdana" w:hAnsi="Verdana" w:cs="Verdana"/>
          <w:b/>
          <w:sz w:val="17"/>
          <w:szCs w:val="17"/>
        </w:rPr>
        <w:t>CONTRATO ADMINISTRATIVO</w:t>
      </w:r>
      <w:r>
        <w:rPr>
          <w:rFonts w:ascii="Verdana" w:eastAsia="Verdana" w:hAnsi="Verdana" w:cs="Verdana"/>
          <w:sz w:val="17"/>
          <w:szCs w:val="17"/>
        </w:rPr>
        <w:t>, em 04 (quatro) vias, na presença das testemunhas instrumentárias abaixo, para que produza seus jurídicos e legais efeitos</w:t>
      </w:r>
      <w:r w:rsidR="001B198A">
        <w:rPr>
          <w:rFonts w:ascii="Verdana" w:eastAsia="Verdana" w:hAnsi="Verdana" w:cs="Verdana"/>
          <w:sz w:val="17"/>
          <w:szCs w:val="17"/>
        </w:rPr>
        <w:t>.</w:t>
      </w:r>
    </w:p>
    <w:p w:rsidR="001B198A" w:rsidRDefault="001B198A" w:rsidP="001B198A">
      <w:pPr>
        <w:jc w:val="both"/>
        <w:rPr>
          <w:rFonts w:ascii="Verdana" w:eastAsia="Verdana" w:hAnsi="Verdana" w:cs="Verdana"/>
          <w:sz w:val="17"/>
          <w:szCs w:val="17"/>
        </w:rPr>
      </w:pPr>
    </w:p>
    <w:p w:rsidR="009C122C" w:rsidRDefault="005545E0" w:rsidP="001B198A">
      <w:pPr>
        <w:jc w:val="both"/>
        <w:rPr>
          <w:rFonts w:ascii="Verdana" w:eastAsia="Verdana" w:hAnsi="Verdana" w:cs="Verdana"/>
          <w:sz w:val="17"/>
          <w:szCs w:val="17"/>
        </w:rPr>
      </w:pPr>
      <w:r>
        <w:rPr>
          <w:rFonts w:ascii="Verdana" w:eastAsia="Verdana" w:hAnsi="Verdana" w:cs="Verdana"/>
          <w:sz w:val="17"/>
          <w:szCs w:val="17"/>
        </w:rPr>
        <w:t xml:space="preserve">P. M. de Chavantes (SP), ___ de _____ </w:t>
      </w:r>
      <w:proofErr w:type="spellStart"/>
      <w:r>
        <w:rPr>
          <w:rFonts w:ascii="Verdana" w:eastAsia="Verdana" w:hAnsi="Verdana" w:cs="Verdana"/>
          <w:sz w:val="17"/>
          <w:szCs w:val="17"/>
        </w:rPr>
        <w:t>de</w:t>
      </w:r>
      <w:proofErr w:type="spellEnd"/>
      <w:r>
        <w:rPr>
          <w:rFonts w:ascii="Verdana" w:eastAsia="Verdana" w:hAnsi="Verdana" w:cs="Verdana"/>
          <w:sz w:val="17"/>
          <w:szCs w:val="17"/>
        </w:rPr>
        <w:t xml:space="preserve"> </w:t>
      </w:r>
      <w:r w:rsidR="001125D6">
        <w:rPr>
          <w:rFonts w:ascii="Verdana" w:eastAsia="Verdana" w:hAnsi="Verdana" w:cs="Verdana"/>
          <w:sz w:val="17"/>
          <w:szCs w:val="17"/>
        </w:rPr>
        <w:t>2.023</w:t>
      </w:r>
      <w:r w:rsidR="001B198A">
        <w:rPr>
          <w:rFonts w:ascii="Verdana" w:eastAsia="Verdana" w:hAnsi="Verdana" w:cs="Verdana"/>
          <w:sz w:val="17"/>
          <w:szCs w:val="17"/>
        </w:rPr>
        <w:t>.</w:t>
      </w:r>
      <w:r>
        <w:rPr>
          <w:rFonts w:ascii="Verdana" w:eastAsia="Verdana" w:hAnsi="Verdana" w:cs="Verdana"/>
          <w:sz w:val="17"/>
          <w:szCs w:val="17"/>
        </w:rPr>
        <w:t xml:space="preserve"> </w:t>
      </w:r>
    </w:p>
    <w:p w:rsidR="007F0960" w:rsidRDefault="007F0960" w:rsidP="001B198A">
      <w:pPr>
        <w:jc w:val="both"/>
        <w:rPr>
          <w:rFonts w:ascii="Verdana" w:eastAsia="Verdana" w:hAnsi="Verdana" w:cs="Verdana"/>
          <w:sz w:val="17"/>
          <w:szCs w:val="17"/>
        </w:rPr>
      </w:pPr>
    </w:p>
    <w:p w:rsidR="007F0960" w:rsidRDefault="007F0960" w:rsidP="001B198A">
      <w:pPr>
        <w:jc w:val="both"/>
        <w:rPr>
          <w:rFonts w:ascii="Verdana" w:eastAsia="Verdana" w:hAnsi="Verdana" w:cs="Verdana"/>
          <w:sz w:val="17"/>
          <w:szCs w:val="17"/>
        </w:rPr>
      </w:pPr>
    </w:p>
    <w:p w:rsidR="001B198A" w:rsidRDefault="001B198A" w:rsidP="001B198A">
      <w:pPr>
        <w:jc w:val="both"/>
        <w:rPr>
          <w:rFonts w:ascii="Verdana" w:eastAsia="Verdana" w:hAnsi="Verdana" w:cs="Verdana"/>
          <w:sz w:val="17"/>
          <w:szCs w:val="17"/>
        </w:rPr>
      </w:pPr>
    </w:p>
    <w:p w:rsidR="009C122C" w:rsidRDefault="005545E0">
      <w:pPr>
        <w:jc w:val="both"/>
        <w:rPr>
          <w:rFonts w:ascii="Verdana" w:eastAsia="Verdana" w:hAnsi="Verdana" w:cs="Verdana"/>
          <w:sz w:val="17"/>
          <w:szCs w:val="17"/>
        </w:rPr>
      </w:pPr>
      <w:r>
        <w:rPr>
          <w:rFonts w:ascii="Verdana" w:eastAsia="Verdana" w:hAnsi="Verdana" w:cs="Verdana"/>
          <w:sz w:val="17"/>
          <w:szCs w:val="17"/>
        </w:rPr>
        <w:t>CONTRATANTE: ______________________________________</w:t>
      </w:r>
      <w:r>
        <w:rPr>
          <w:rFonts w:ascii="Verdana" w:eastAsia="Verdana" w:hAnsi="Verdana" w:cs="Verdana"/>
          <w:sz w:val="17"/>
          <w:szCs w:val="17"/>
        </w:rPr>
        <w:tab/>
      </w:r>
    </w:p>
    <w:p w:rsidR="009C122C" w:rsidRDefault="005545E0">
      <w:pPr>
        <w:jc w:val="both"/>
        <w:rPr>
          <w:rFonts w:ascii="Verdana" w:eastAsia="Verdana" w:hAnsi="Verdana" w:cs="Verdana"/>
          <w:sz w:val="17"/>
          <w:szCs w:val="17"/>
        </w:rPr>
      </w:pPr>
      <w:r>
        <w:rPr>
          <w:rFonts w:ascii="Verdana" w:eastAsia="Verdana" w:hAnsi="Verdana" w:cs="Verdana"/>
          <w:sz w:val="17"/>
          <w:szCs w:val="17"/>
        </w:rPr>
        <w:tab/>
      </w:r>
      <w:r>
        <w:rPr>
          <w:rFonts w:ascii="Verdana" w:eastAsia="Verdana" w:hAnsi="Verdana" w:cs="Verdana"/>
          <w:sz w:val="17"/>
          <w:szCs w:val="17"/>
        </w:rPr>
        <w:tab/>
        <w:t xml:space="preserve">    PREFEITURA MUNICIPAL DE CHAVANTES</w:t>
      </w:r>
    </w:p>
    <w:p w:rsidR="009C122C" w:rsidRDefault="005545E0">
      <w:pPr>
        <w:jc w:val="both"/>
        <w:rPr>
          <w:rFonts w:ascii="Verdana" w:eastAsia="Verdana" w:hAnsi="Verdana" w:cs="Verdana"/>
          <w:sz w:val="17"/>
          <w:szCs w:val="17"/>
        </w:rPr>
      </w:pPr>
      <w:r>
        <w:rPr>
          <w:rFonts w:ascii="Verdana" w:eastAsia="Verdana" w:hAnsi="Verdana" w:cs="Verdana"/>
          <w:sz w:val="17"/>
          <w:szCs w:val="17"/>
        </w:rPr>
        <w:t xml:space="preserve">                          MARCIO BURGUINHA DE JESUS DO REGO</w:t>
      </w:r>
    </w:p>
    <w:p w:rsidR="009C122C" w:rsidRDefault="005545E0">
      <w:pPr>
        <w:jc w:val="both"/>
        <w:rPr>
          <w:rFonts w:ascii="Verdana" w:eastAsia="Verdana" w:hAnsi="Verdana" w:cs="Verdana"/>
          <w:sz w:val="17"/>
          <w:szCs w:val="17"/>
        </w:rPr>
      </w:pPr>
      <w:r>
        <w:rPr>
          <w:rFonts w:ascii="Verdana" w:eastAsia="Verdana" w:hAnsi="Verdana" w:cs="Verdana"/>
          <w:sz w:val="17"/>
          <w:szCs w:val="17"/>
        </w:rPr>
        <w:tab/>
      </w:r>
      <w:r>
        <w:rPr>
          <w:rFonts w:ascii="Verdana" w:eastAsia="Verdana" w:hAnsi="Verdana" w:cs="Verdana"/>
          <w:sz w:val="17"/>
          <w:szCs w:val="17"/>
        </w:rPr>
        <w:tab/>
        <w:t xml:space="preserve">                  Prefeito Municipal</w:t>
      </w:r>
    </w:p>
    <w:p w:rsidR="007F0960" w:rsidRDefault="007F0960">
      <w:pPr>
        <w:jc w:val="both"/>
        <w:rPr>
          <w:rFonts w:ascii="Verdana" w:eastAsia="Verdana" w:hAnsi="Verdana" w:cs="Verdana"/>
          <w:sz w:val="17"/>
          <w:szCs w:val="17"/>
        </w:rPr>
      </w:pPr>
    </w:p>
    <w:p w:rsidR="001B198A" w:rsidRDefault="001B198A">
      <w:pPr>
        <w:jc w:val="both"/>
        <w:rPr>
          <w:rFonts w:ascii="Verdana" w:eastAsia="Verdana" w:hAnsi="Verdana" w:cs="Verdana"/>
          <w:sz w:val="17"/>
          <w:szCs w:val="17"/>
        </w:rPr>
      </w:pPr>
    </w:p>
    <w:p w:rsidR="009C122C" w:rsidRDefault="005545E0">
      <w:pPr>
        <w:jc w:val="both"/>
        <w:rPr>
          <w:rFonts w:ascii="Verdana" w:eastAsia="Verdana" w:hAnsi="Verdana" w:cs="Verdana"/>
          <w:sz w:val="17"/>
          <w:szCs w:val="17"/>
        </w:rPr>
      </w:pPr>
      <w:r>
        <w:rPr>
          <w:rFonts w:ascii="Verdana" w:eastAsia="Verdana" w:hAnsi="Verdana" w:cs="Verdana"/>
          <w:sz w:val="17"/>
          <w:szCs w:val="17"/>
        </w:rPr>
        <w:t>CONTRATADO: _______________________________</w:t>
      </w:r>
    </w:p>
    <w:p w:rsidR="009C122C" w:rsidRDefault="005545E0">
      <w:pPr>
        <w:jc w:val="both"/>
        <w:rPr>
          <w:rFonts w:ascii="Verdana" w:eastAsia="Verdana" w:hAnsi="Verdana" w:cs="Verdana"/>
          <w:sz w:val="17"/>
          <w:szCs w:val="17"/>
        </w:rPr>
      </w:pPr>
      <w:r>
        <w:rPr>
          <w:rFonts w:ascii="Verdana" w:eastAsia="Verdana" w:hAnsi="Verdana" w:cs="Verdana"/>
          <w:b/>
          <w:sz w:val="17"/>
          <w:szCs w:val="17"/>
        </w:rPr>
        <w:t xml:space="preserve">                        </w:t>
      </w:r>
      <w:r>
        <w:rPr>
          <w:rFonts w:ascii="Verdana" w:eastAsia="Verdana" w:hAnsi="Verdana" w:cs="Verdana"/>
          <w:sz w:val="17"/>
          <w:szCs w:val="17"/>
        </w:rPr>
        <w:tab/>
        <w:t xml:space="preserve">          </w:t>
      </w:r>
    </w:p>
    <w:p w:rsidR="001B198A" w:rsidRDefault="001B198A">
      <w:pPr>
        <w:jc w:val="both"/>
        <w:rPr>
          <w:rFonts w:ascii="Verdana" w:eastAsia="Verdana" w:hAnsi="Verdana" w:cs="Verdana"/>
          <w:sz w:val="17"/>
          <w:szCs w:val="17"/>
        </w:rPr>
      </w:pPr>
    </w:p>
    <w:p w:rsidR="001B198A" w:rsidRDefault="005545E0">
      <w:pPr>
        <w:jc w:val="both"/>
        <w:rPr>
          <w:rFonts w:ascii="Verdana" w:eastAsia="Verdana" w:hAnsi="Verdana" w:cs="Verdana"/>
          <w:sz w:val="17"/>
          <w:szCs w:val="17"/>
        </w:rPr>
      </w:pPr>
      <w:r>
        <w:rPr>
          <w:rFonts w:ascii="Verdana" w:eastAsia="Verdana" w:hAnsi="Verdana" w:cs="Verdana"/>
          <w:sz w:val="17"/>
          <w:szCs w:val="17"/>
        </w:rPr>
        <w:t>TESTEMUNHAS:_</w:t>
      </w:r>
    </w:p>
    <w:p w:rsidR="001B198A" w:rsidRDefault="001B198A">
      <w:pPr>
        <w:jc w:val="both"/>
        <w:rPr>
          <w:rFonts w:ascii="Verdana" w:eastAsia="Verdana" w:hAnsi="Verdana" w:cs="Verdana"/>
          <w:sz w:val="17"/>
          <w:szCs w:val="17"/>
        </w:rPr>
      </w:pPr>
    </w:p>
    <w:p w:rsidR="001B198A" w:rsidRDefault="001B198A">
      <w:pPr>
        <w:jc w:val="both"/>
        <w:rPr>
          <w:rFonts w:ascii="Verdana" w:eastAsia="Verdana" w:hAnsi="Verdana" w:cs="Verdana"/>
          <w:sz w:val="17"/>
          <w:szCs w:val="17"/>
        </w:rPr>
      </w:pPr>
    </w:p>
    <w:p w:rsidR="009C122C" w:rsidRDefault="005545E0">
      <w:pPr>
        <w:jc w:val="both"/>
        <w:rPr>
          <w:rFonts w:ascii="Verdana" w:eastAsia="Verdana" w:hAnsi="Verdana" w:cs="Verdana"/>
          <w:sz w:val="17"/>
          <w:szCs w:val="17"/>
        </w:rPr>
      </w:pPr>
      <w:r>
        <w:rPr>
          <w:rFonts w:ascii="Verdana" w:eastAsia="Verdana" w:hAnsi="Verdana" w:cs="Verdana"/>
          <w:sz w:val="17"/>
          <w:szCs w:val="17"/>
        </w:rPr>
        <w:t>_______________________</w:t>
      </w:r>
      <w:r>
        <w:rPr>
          <w:rFonts w:ascii="Verdana" w:eastAsia="Verdana" w:hAnsi="Verdana" w:cs="Verdana"/>
          <w:sz w:val="17"/>
          <w:szCs w:val="17"/>
        </w:rPr>
        <w:tab/>
      </w:r>
      <w:r>
        <w:rPr>
          <w:rFonts w:ascii="Verdana" w:eastAsia="Verdana" w:hAnsi="Verdana" w:cs="Verdana"/>
          <w:sz w:val="17"/>
          <w:szCs w:val="17"/>
        </w:rPr>
        <w:tab/>
      </w:r>
      <w:r>
        <w:rPr>
          <w:rFonts w:ascii="Verdana" w:eastAsia="Verdana" w:hAnsi="Verdana" w:cs="Verdana"/>
          <w:sz w:val="17"/>
          <w:szCs w:val="17"/>
        </w:rPr>
        <w:tab/>
        <w:t>_________________________</w:t>
      </w:r>
    </w:p>
    <w:p w:rsidR="009C122C" w:rsidRDefault="001B198A">
      <w:pPr>
        <w:jc w:val="both"/>
        <w:rPr>
          <w:rFonts w:ascii="Verdana" w:eastAsia="Verdana" w:hAnsi="Verdana" w:cs="Verdana"/>
          <w:sz w:val="17"/>
          <w:szCs w:val="17"/>
        </w:rPr>
      </w:pPr>
      <w:r>
        <w:rPr>
          <w:rFonts w:ascii="Verdana" w:eastAsia="Verdana" w:hAnsi="Verdana" w:cs="Verdana"/>
          <w:sz w:val="17"/>
          <w:szCs w:val="17"/>
        </w:rPr>
        <w:t xml:space="preserve"> </w:t>
      </w:r>
      <w:r w:rsidR="005545E0">
        <w:rPr>
          <w:rFonts w:ascii="Verdana" w:eastAsia="Verdana" w:hAnsi="Verdana" w:cs="Verdana"/>
          <w:sz w:val="17"/>
          <w:szCs w:val="17"/>
        </w:rPr>
        <w:t>Nome:</w:t>
      </w:r>
      <w:r w:rsidR="005545E0">
        <w:rPr>
          <w:rFonts w:ascii="Verdana" w:eastAsia="Verdana" w:hAnsi="Verdana" w:cs="Verdana"/>
          <w:sz w:val="17"/>
          <w:szCs w:val="17"/>
        </w:rPr>
        <w:tab/>
      </w:r>
      <w:r w:rsidR="005545E0">
        <w:rPr>
          <w:rFonts w:ascii="Verdana" w:eastAsia="Verdana" w:hAnsi="Verdana" w:cs="Verdana"/>
          <w:sz w:val="17"/>
          <w:szCs w:val="17"/>
        </w:rPr>
        <w:tab/>
      </w:r>
      <w:r w:rsidR="005545E0">
        <w:rPr>
          <w:rFonts w:ascii="Verdana" w:eastAsia="Verdana" w:hAnsi="Verdana" w:cs="Verdana"/>
          <w:sz w:val="17"/>
          <w:szCs w:val="17"/>
        </w:rPr>
        <w:tab/>
      </w:r>
      <w:r w:rsidR="005545E0">
        <w:rPr>
          <w:rFonts w:ascii="Verdana" w:eastAsia="Verdana" w:hAnsi="Verdana" w:cs="Verdana"/>
          <w:sz w:val="17"/>
          <w:szCs w:val="17"/>
        </w:rPr>
        <w:tab/>
      </w:r>
      <w:r w:rsidR="005545E0">
        <w:rPr>
          <w:rFonts w:ascii="Verdana" w:eastAsia="Verdana" w:hAnsi="Verdana" w:cs="Verdana"/>
          <w:sz w:val="17"/>
          <w:szCs w:val="17"/>
        </w:rPr>
        <w:tab/>
      </w:r>
      <w:r w:rsidR="005545E0">
        <w:rPr>
          <w:rFonts w:ascii="Verdana" w:eastAsia="Verdana" w:hAnsi="Verdana" w:cs="Verdana"/>
          <w:sz w:val="17"/>
          <w:szCs w:val="17"/>
        </w:rPr>
        <w:tab/>
        <w:t>Nome:</w:t>
      </w:r>
    </w:p>
    <w:p w:rsidR="009C122C" w:rsidRDefault="005545E0">
      <w:pPr>
        <w:jc w:val="both"/>
        <w:rPr>
          <w:rFonts w:ascii="Verdana" w:eastAsia="Verdana" w:hAnsi="Verdana" w:cs="Verdana"/>
          <w:sz w:val="17"/>
          <w:szCs w:val="17"/>
        </w:rPr>
      </w:pPr>
      <w:r>
        <w:rPr>
          <w:rFonts w:ascii="Verdana" w:eastAsia="Verdana" w:hAnsi="Verdana" w:cs="Verdana"/>
          <w:sz w:val="17"/>
          <w:szCs w:val="17"/>
        </w:rPr>
        <w:t>RG nº</w:t>
      </w:r>
      <w:r>
        <w:rPr>
          <w:rFonts w:ascii="Verdana" w:eastAsia="Verdana" w:hAnsi="Verdana" w:cs="Verdana"/>
          <w:sz w:val="17"/>
          <w:szCs w:val="17"/>
        </w:rPr>
        <w:tab/>
      </w:r>
      <w:r>
        <w:rPr>
          <w:rFonts w:ascii="Verdana" w:eastAsia="Verdana" w:hAnsi="Verdana" w:cs="Verdana"/>
          <w:sz w:val="17"/>
          <w:szCs w:val="17"/>
        </w:rPr>
        <w:tab/>
      </w:r>
      <w:r>
        <w:rPr>
          <w:rFonts w:ascii="Verdana" w:eastAsia="Verdana" w:hAnsi="Verdana" w:cs="Verdana"/>
          <w:sz w:val="17"/>
          <w:szCs w:val="17"/>
        </w:rPr>
        <w:tab/>
      </w:r>
      <w:r>
        <w:rPr>
          <w:rFonts w:ascii="Verdana" w:eastAsia="Verdana" w:hAnsi="Verdana" w:cs="Verdana"/>
          <w:sz w:val="17"/>
          <w:szCs w:val="17"/>
        </w:rPr>
        <w:tab/>
      </w:r>
      <w:r>
        <w:rPr>
          <w:rFonts w:ascii="Verdana" w:eastAsia="Verdana" w:hAnsi="Verdana" w:cs="Verdana"/>
          <w:sz w:val="17"/>
          <w:szCs w:val="17"/>
        </w:rPr>
        <w:tab/>
        <w:t xml:space="preserve">           RG nº</w:t>
      </w:r>
    </w:p>
    <w:p w:rsidR="00FB6888" w:rsidRDefault="00FB6888">
      <w:pPr>
        <w:jc w:val="both"/>
        <w:rPr>
          <w:rFonts w:ascii="Verdana" w:eastAsia="Verdana" w:hAnsi="Verdana" w:cs="Verdana"/>
          <w:sz w:val="17"/>
          <w:szCs w:val="17"/>
        </w:rPr>
      </w:pPr>
    </w:p>
    <w:p w:rsidR="00FB6888" w:rsidRDefault="00FB6888">
      <w:pPr>
        <w:jc w:val="both"/>
        <w:rPr>
          <w:rFonts w:ascii="Verdana" w:eastAsia="Verdana" w:hAnsi="Verdana" w:cs="Verdana"/>
          <w:sz w:val="17"/>
          <w:szCs w:val="17"/>
        </w:rPr>
      </w:pPr>
    </w:p>
    <w:p w:rsidR="00FB6888" w:rsidRDefault="00FB6888">
      <w:pPr>
        <w:jc w:val="both"/>
        <w:rPr>
          <w:rFonts w:ascii="Verdana" w:eastAsia="Verdana" w:hAnsi="Verdana" w:cs="Verdana"/>
          <w:sz w:val="17"/>
          <w:szCs w:val="17"/>
        </w:rPr>
      </w:pPr>
      <w:bookmarkStart w:id="0" w:name="_GoBack"/>
      <w:bookmarkEnd w:id="0"/>
    </w:p>
    <w:sectPr w:rsidR="00FB6888">
      <w:headerReference w:type="default" r:id="rId11"/>
      <w:footerReference w:type="default" r:id="rId12"/>
      <w:pgSz w:w="11906" w:h="16838"/>
      <w:pgMar w:top="1531" w:right="964" w:bottom="567" w:left="2041"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1FA4" w:rsidRDefault="00791FA4">
      <w:r>
        <w:separator/>
      </w:r>
    </w:p>
  </w:endnote>
  <w:endnote w:type="continuationSeparator" w:id="0">
    <w:p w:rsidR="00791FA4" w:rsidRDefault="00791F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6F5" w:rsidRDefault="00AD26F5">
    <w:pPr>
      <w:pBdr>
        <w:top w:val="nil"/>
        <w:left w:val="nil"/>
        <w:bottom w:val="nil"/>
        <w:right w:val="nil"/>
        <w:between w:val="nil"/>
      </w:pBdr>
      <w:tabs>
        <w:tab w:val="center" w:pos="4252"/>
        <w:tab w:val="right" w:pos="8504"/>
      </w:tabs>
      <w:rPr>
        <w:color w:val="000000"/>
      </w:rPr>
    </w:pPr>
    <w:r>
      <w:rPr>
        <w:noProof/>
      </w:rPr>
      <mc:AlternateContent>
        <mc:Choice Requires="wps">
          <w:drawing>
            <wp:anchor distT="0" distB="0" distL="0" distR="0" simplePos="0" relativeHeight="251661312" behindDoc="1" locked="0" layoutInCell="1" hidden="0" allowOverlap="1" wp14:anchorId="43DEBC42" wp14:editId="52E91940">
              <wp:simplePos x="0" y="0"/>
              <wp:positionH relativeFrom="column">
                <wp:posOffset>304800</wp:posOffset>
              </wp:positionH>
              <wp:positionV relativeFrom="paragraph">
                <wp:posOffset>76200</wp:posOffset>
              </wp:positionV>
              <wp:extent cx="5029200" cy="342900"/>
              <wp:effectExtent l="0" t="0" r="0" b="0"/>
              <wp:wrapNone/>
              <wp:docPr id="3" name="Caixa de Texto 3"/>
              <wp:cNvGraphicFramePr/>
              <a:graphic xmlns:a="http://schemas.openxmlformats.org/drawingml/2006/main">
                <a:graphicData uri="http://schemas.microsoft.com/office/word/2010/wordprocessingShape">
                  <wps:wsp>
                    <wps:cNvSpPr txBox="1"/>
                    <wps:spPr>
                      <a:xfrm>
                        <a:off x="0" y="0"/>
                        <a:ext cx="5029200" cy="342900"/>
                      </a:xfrm>
                      <a:prstGeom prst="rect">
                        <a:avLst/>
                      </a:prstGeom>
                      <a:solidFill>
                        <a:srgbClr val="FFFFFF"/>
                      </a:solidFill>
                      <a:ln w="9525" cap="flat" cmpd="sng" algn="ctr">
                        <a:noFill/>
                        <a:miter lim="800000"/>
                        <a:headEnd/>
                        <a:tailEnd/>
                      </a:ln>
                    </wps:spPr>
                    <wps:txbx>
                      <w:txbxContent>
                        <w:p w:rsidR="00AD26F5" w:rsidRDefault="00AD26F5" w:rsidP="00EB1CC4">
                          <w:pPr>
                            <w:suppressAutoHyphens/>
                            <w:spacing w:line="1" w:lineRule="atLeast"/>
                            <w:ind w:leftChars="-1" w:hangingChars="1" w:hanging="2"/>
                            <w:jc w:val="center"/>
                            <w:textDirection w:val="btLr"/>
                            <w:textAlignment w:val="top"/>
                            <w:outlineLvl w:val="0"/>
                            <w:rPr>
                              <w:position w:val="-1"/>
                              <w:sz w:val="16"/>
                              <w:szCs w:val="16"/>
                            </w:rPr>
                          </w:pPr>
                          <w:r w:rsidRPr="09524490" w:rsidDel="FFFFFFFF">
                            <w:rPr>
                              <w:position w:val="-1"/>
                              <w:sz w:val="16"/>
                              <w:szCs w:val="16"/>
                            </w:rPr>
                            <w:t>Rua Dr. Altino Arantes nº. 464 – Fone: (14) 3342-9200</w:t>
                          </w:r>
                          <w:r w:rsidRPr="FFFFFFFF" w:rsidDel="FFFFFFFF">
                            <w:rPr>
                              <w:position w:val="-1"/>
                              <w:sz w:val="16"/>
                              <w:szCs w:val="16"/>
                            </w:rPr>
                            <w:t>– Fax: (14) 3342-1027 – CEP 18970-000 – CHAVANTES/SP</w:t>
                          </w:r>
                        </w:p>
                        <w:p w:rsidR="00AD26F5" w:rsidRDefault="00AD26F5" w:rsidP="00EB1CC4">
                          <w:pPr>
                            <w:suppressAutoHyphens/>
                            <w:spacing w:line="1" w:lineRule="atLeast"/>
                            <w:ind w:leftChars="-1" w:hangingChars="1" w:hanging="2"/>
                            <w:jc w:val="center"/>
                            <w:textDirection w:val="btLr"/>
                            <w:textAlignment w:val="top"/>
                            <w:outlineLvl w:val="0"/>
                            <w:rPr>
                              <w:position w:val="-1"/>
                              <w:sz w:val="16"/>
                              <w:szCs w:val="16"/>
                            </w:rPr>
                          </w:pPr>
                          <w:r w:rsidRPr="FFFFFFFF" w:rsidDel="FFFFFFFF">
                            <w:rPr>
                              <w:position w:val="-1"/>
                              <w:sz w:val="16"/>
                              <w:szCs w:val="16"/>
                            </w:rPr>
                            <w:t xml:space="preserve">E-mail: </w:t>
                          </w:r>
                          <w:hyperlink r:id="rId1" w:history="1">
                            <w:r w:rsidRPr="05926164" w:rsidDel="FFFFFFFF">
                              <w:rPr>
                                <w:position w:val="-1"/>
                                <w:sz w:val="16"/>
                                <w:szCs w:val="16"/>
                              </w:rPr>
                              <w:t>gabinete@chavantes.sp.gov.br</w:t>
                            </w:r>
                          </w:hyperlink>
                          <w:r w:rsidRPr="FFFFFFFF" w:rsidDel="FFFFFFFF">
                            <w:rPr>
                              <w:position w:val="-1"/>
                              <w:sz w:val="16"/>
                              <w:szCs w:val="16"/>
                            </w:rPr>
                            <w:t xml:space="preserve"> – </w:t>
                          </w:r>
                          <w:hyperlink r:id="rId2" w:history="1">
                            <w:r w:rsidRPr="05926164" w:rsidDel="FFFFFFFF">
                              <w:rPr>
                                <w:position w:val="-1"/>
                                <w:sz w:val="16"/>
                                <w:szCs w:val="16"/>
                              </w:rPr>
                              <w:t>www.chavantes.sp.gov.br</w:t>
                            </w:r>
                          </w:hyperlink>
                          <w:r w:rsidRPr="FFFFFFFF" w:rsidDel="FFFFFFFF">
                            <w:rPr>
                              <w:position w:val="-1"/>
                              <w:sz w:val="16"/>
                              <w:szCs w:val="16"/>
                            </w:rPr>
                            <w:t>– CNPJ 44.563.575/0001-98</w:t>
                          </w:r>
                        </w:p>
                        <w:p w:rsidR="00AD26F5" w:rsidRDefault="00AD26F5">
                          <w:pPr>
                            <w:suppressAutoHyphens/>
                            <w:spacing w:line="1" w:lineRule="atLeast"/>
                            <w:ind w:leftChars="-1" w:hangingChars="1" w:hanging="2"/>
                            <w:textDirection w:val="btLr"/>
                            <w:textAlignment w:val="top"/>
                            <w:outlineLvl w:val="0"/>
                            <w:rPr>
                              <w:position w:val="-1"/>
                            </w:rPr>
                          </w:pPr>
                        </w:p>
                      </w:txbxContent>
                    </wps:txbx>
                    <wps:bodyPr/>
                  </wps:wsp>
                </a:graphicData>
              </a:graphic>
            </wp:anchor>
          </w:drawing>
        </mc:Choice>
        <mc:Fallback>
          <w:pict>
            <v:shapetype id="_x0000_t202" coordsize="21600,21600" o:spt="202" path="m,l,21600r21600,l21600,xe">
              <v:stroke joinstyle="miter"/>
              <v:path gradientshapeok="t" o:connecttype="rect"/>
            </v:shapetype>
            <v:shape id="Caixa de Texto 3" o:spid="_x0000_s1028" type="#_x0000_t202" style="position:absolute;margin-left:24pt;margin-top:6pt;width:396pt;height:27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" stroked="f">
              <v:textbox>
                <w:txbxContent>
                  <w:p w:rsidR="009E0E30" w:rsidRDefault="009E0E30" w:rsidP="00EB1CC4">
                    <w:pPr>
                      <w:suppressAutoHyphens/>
                      <w:spacing w:line="1" w:lineRule="atLeast"/>
                      <w:ind w:leftChars="-1" w:hangingChars="1" w:hanging="2"/>
                      <w:jc w:val="center"/>
                      <w:textDirection w:val="btLr"/>
                      <w:textAlignment w:val="top"/>
                      <w:outlineLvl w:val="0"/>
                      <w:rPr>
                        <w:position w:val="-1"/>
                        <w:sz w:val="16"/>
                        <w:szCs w:val="16"/>
                      </w:rPr>
                    </w:pPr>
                    <w:r w:rsidRPr="09524490" w:rsidDel="FFFFFFFF">
                      <w:rPr>
                        <w:position w:val="-1"/>
                        <w:sz w:val="16"/>
                        <w:szCs w:val="16"/>
                      </w:rPr>
                      <w:t>Rua Dr. Altino Arantes nº. 464 – Fone: (14) 3342-9200</w:t>
                    </w:r>
                    <w:r w:rsidRPr="FFFFFFFF" w:rsidDel="FFFFFFFF">
                      <w:rPr>
                        <w:position w:val="-1"/>
                        <w:sz w:val="16"/>
                        <w:szCs w:val="16"/>
                      </w:rPr>
                      <w:t>– Fax: (14) 3342-1027 – CEP 18970-000 – CHAVANTES/SP</w:t>
                    </w:r>
                  </w:p>
                  <w:p w:rsidR="009E0E30" w:rsidRDefault="009E0E30" w:rsidP="00EB1CC4">
                    <w:pPr>
                      <w:suppressAutoHyphens/>
                      <w:spacing w:line="1" w:lineRule="atLeast"/>
                      <w:ind w:leftChars="-1" w:hangingChars="1" w:hanging="2"/>
                      <w:jc w:val="center"/>
                      <w:textDirection w:val="btLr"/>
                      <w:textAlignment w:val="top"/>
                      <w:outlineLvl w:val="0"/>
                      <w:rPr>
                        <w:position w:val="-1"/>
                        <w:sz w:val="16"/>
                        <w:szCs w:val="16"/>
                      </w:rPr>
                    </w:pPr>
                    <w:r w:rsidRPr="FFFFFFFF" w:rsidDel="FFFFFFFF">
                      <w:rPr>
                        <w:position w:val="-1"/>
                        <w:sz w:val="16"/>
                        <w:szCs w:val="16"/>
                      </w:rPr>
                      <w:t xml:space="preserve">E-mail: </w:t>
                    </w:r>
                    <w:hyperlink r:id="rId3" w:history="1">
                      <w:r w:rsidRPr="05926164" w:rsidDel="FFFFFFFF">
                        <w:rPr>
                          <w:position w:val="-1"/>
                          <w:sz w:val="16"/>
                          <w:szCs w:val="16"/>
                        </w:rPr>
                        <w:t>gabinete@chavantes.sp.gov.br</w:t>
                      </w:r>
                    </w:hyperlink>
                    <w:r w:rsidRPr="FFFFFFFF" w:rsidDel="FFFFFFFF">
                      <w:rPr>
                        <w:position w:val="-1"/>
                        <w:sz w:val="16"/>
                        <w:szCs w:val="16"/>
                      </w:rPr>
                      <w:t xml:space="preserve"> – </w:t>
                    </w:r>
                    <w:hyperlink r:id="rId4" w:history="1">
                      <w:r w:rsidRPr="05926164" w:rsidDel="FFFFFFFF">
                        <w:rPr>
                          <w:position w:val="-1"/>
                          <w:sz w:val="16"/>
                          <w:szCs w:val="16"/>
                        </w:rPr>
                        <w:t>www.chavantes.sp.gov.br</w:t>
                      </w:r>
                    </w:hyperlink>
                    <w:r w:rsidRPr="FFFFFFFF" w:rsidDel="FFFFFFFF">
                      <w:rPr>
                        <w:position w:val="-1"/>
                        <w:sz w:val="16"/>
                        <w:szCs w:val="16"/>
                      </w:rPr>
                      <w:t>– CNPJ 44.563.575/0001-98</w:t>
                    </w:r>
                  </w:p>
                  <w:p w:rsidR="009E0E30" w:rsidRDefault="009E0E30">
                    <w:pPr>
                      <w:suppressAutoHyphens/>
                      <w:spacing w:line="1" w:lineRule="atLeast"/>
                      <w:ind w:leftChars="-1" w:hangingChars="1" w:hanging="2"/>
                      <w:textDirection w:val="btLr"/>
                      <w:textAlignment w:val="top"/>
                      <w:outlineLvl w:val="0"/>
                      <w:rPr>
                        <w:position w:val="-1"/>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1FA4" w:rsidRDefault="00791FA4">
      <w:r>
        <w:separator/>
      </w:r>
    </w:p>
  </w:footnote>
  <w:footnote w:type="continuationSeparator" w:id="0">
    <w:p w:rsidR="00791FA4" w:rsidRDefault="00791F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6F5" w:rsidRDefault="00AD26F5">
    <w:pPr>
      <w:pBdr>
        <w:top w:val="nil"/>
        <w:left w:val="nil"/>
        <w:bottom w:val="nil"/>
        <w:right w:val="nil"/>
        <w:between w:val="nil"/>
      </w:pBdr>
      <w:tabs>
        <w:tab w:val="center" w:pos="4252"/>
        <w:tab w:val="right" w:pos="8504"/>
      </w:tabs>
      <w:rPr>
        <w:color w:val="000000"/>
      </w:rPr>
    </w:pPr>
    <w:r>
      <w:rPr>
        <w:noProof/>
      </w:rPr>
      <mc:AlternateContent>
        <mc:Choice Requires="wps">
          <w:drawing>
            <wp:anchor distT="0" distB="0" distL="0" distR="0" simplePos="0" relativeHeight="251658240" behindDoc="1" locked="0" layoutInCell="1" hidden="0" allowOverlap="1" wp14:anchorId="70DD3D5E" wp14:editId="7288360F">
              <wp:simplePos x="0" y="0"/>
              <wp:positionH relativeFrom="column">
                <wp:posOffset>-152399</wp:posOffset>
              </wp:positionH>
              <wp:positionV relativeFrom="paragraph">
                <wp:posOffset>226695</wp:posOffset>
              </wp:positionV>
              <wp:extent cx="5943600" cy="9601200"/>
              <wp:effectExtent l="0" t="0" r="0" b="0"/>
              <wp:wrapNone/>
              <wp:docPr id="1" name="Caixa de Texto 1"/>
              <wp:cNvGraphicFramePr/>
              <a:graphic xmlns:a="http://schemas.openxmlformats.org/drawingml/2006/main">
                <a:graphicData uri="http://schemas.microsoft.com/office/word/2010/wordprocessingShape">
                  <wps:wsp>
                    <wps:cNvSpPr txBox="1"/>
                    <wps:spPr>
                      <a:xfrm>
                        <a:off x="0" y="0"/>
                        <a:ext cx="5943600" cy="9601200"/>
                      </a:xfrm>
                      <a:prstGeom prst="rect">
                        <a:avLst/>
                      </a:prstGeom>
                      <a:solidFill>
                        <a:srgbClr val="FFFFFF"/>
                      </a:solidFill>
                      <a:ln w="9525" cap="flat" cmpd="sng" algn="ctr">
                        <a:solidFill>
                          <a:srgbClr val="000000"/>
                        </a:solidFill>
                        <a:miter lim="800000"/>
                        <a:headEnd/>
                        <a:tailEnd/>
                      </a:ln>
                    </wps:spPr>
                    <wps:txbx>
                      <w:txbxContent>
                        <w:p w:rsidR="00AD26F5" w:rsidRDefault="00AD26F5">
                          <w:pPr>
                            <w:suppressAutoHyphens/>
                            <w:spacing w:line="1" w:lineRule="atLeast"/>
                            <w:ind w:leftChars="-1" w:hangingChars="1" w:hanging="2"/>
                            <w:textDirection w:val="btLr"/>
                            <w:textAlignment w:val="top"/>
                            <w:outlineLvl w:val="0"/>
                            <w:rPr>
                              <w:position w:val="-1"/>
                            </w:rPr>
                          </w:pPr>
                        </w:p>
                        <w:p w:rsidR="00AD26F5" w:rsidRDefault="00AD26F5">
                          <w:pPr>
                            <w:suppressAutoHyphens/>
                            <w:spacing w:line="1" w:lineRule="atLeast"/>
                            <w:ind w:leftChars="-1" w:hangingChars="1" w:hanging="2"/>
                            <w:textDirection w:val="btLr"/>
                            <w:textAlignment w:val="top"/>
                            <w:outlineLvl w:val="0"/>
                            <w:rPr>
                              <w:position w:val="-1"/>
                            </w:rPr>
                          </w:pPr>
                        </w:p>
                      </w:txbxContent>
                    </wps:txbx>
                    <wps:bodyPr/>
                  </wps:wsp>
                </a:graphicData>
              </a:graphic>
            </wp:anchor>
          </w:drawing>
        </mc:Choice>
        <mc:Fallback>
          <w:pict>
            <v:shapetype id="_x0000_t202" coordsize="21600,21600" o:spt="202" path="m,l,21600r21600,l21600,xe">
              <v:stroke joinstyle="miter"/>
              <v:path gradientshapeok="t" o:connecttype="rect"/>
            </v:shapetype>
            <v:shape id="Caixa de Texto 1" o:spid="_x0000_s1026" type="#_x0000_t202" style="position:absolute;margin-left:-12pt;margin-top:17.85pt;width:468pt;height:756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">
              <v:textbox>
                <w:txbxContent>
                  <w:p w:rsidR="009E0E30" w:rsidRDefault="009E0E30">
                    <w:pPr>
                      <w:suppressAutoHyphens/>
                      <w:spacing w:line="1" w:lineRule="atLeast"/>
                      <w:ind w:leftChars="-1" w:hangingChars="1" w:hanging="2"/>
                      <w:textDirection w:val="btLr"/>
                      <w:textAlignment w:val="top"/>
                      <w:outlineLvl w:val="0"/>
                      <w:rPr>
                        <w:position w:val="-1"/>
                      </w:rPr>
                    </w:pPr>
                  </w:p>
                  <w:p w:rsidR="009E0E30" w:rsidRDefault="009E0E30">
                    <w:pPr>
                      <w:suppressAutoHyphens/>
                      <w:spacing w:line="1" w:lineRule="atLeast"/>
                      <w:ind w:leftChars="-1" w:hangingChars="1" w:hanging="2"/>
                      <w:textDirection w:val="btLr"/>
                      <w:textAlignment w:val="top"/>
                      <w:outlineLvl w:val="0"/>
                      <w:rPr>
                        <w:position w:val="-1"/>
                      </w:rPr>
                    </w:pPr>
                  </w:p>
                </w:txbxContent>
              </v:textbox>
            </v:shape>
          </w:pict>
        </mc:Fallback>
      </mc:AlternateContent>
    </w:r>
    <w:r>
      <w:rPr>
        <w:noProof/>
      </w:rPr>
      <mc:AlternateContent>
        <mc:Choice Requires="wps">
          <w:drawing>
            <wp:anchor distT="0" distB="0" distL="0" distR="0" simplePos="0" relativeHeight="251659264" behindDoc="1" locked="0" layoutInCell="1" hidden="0" allowOverlap="1" wp14:anchorId="6E8EC17A" wp14:editId="75A1520A">
              <wp:simplePos x="0" y="0"/>
              <wp:positionH relativeFrom="column">
                <wp:posOffset>304800</wp:posOffset>
              </wp:positionH>
              <wp:positionV relativeFrom="paragraph">
                <wp:posOffset>83820</wp:posOffset>
              </wp:positionV>
              <wp:extent cx="3352800" cy="342900"/>
              <wp:effectExtent l="0" t="0" r="0" b="0"/>
              <wp:wrapNone/>
              <wp:docPr id="2" name="Caixa de Texto 2"/>
              <wp:cNvGraphicFramePr/>
              <a:graphic xmlns:a="http://schemas.openxmlformats.org/drawingml/2006/main">
                <a:graphicData uri="http://schemas.microsoft.com/office/word/2010/wordprocessingShape">
                  <wps:wsp>
                    <wps:cNvSpPr txBox="1"/>
                    <wps:spPr>
                      <a:xfrm>
                        <a:off x="0" y="0"/>
                        <a:ext cx="3352800" cy="342900"/>
                      </a:xfrm>
                      <a:prstGeom prst="rect">
                        <a:avLst/>
                      </a:prstGeom>
                      <a:solidFill>
                        <a:srgbClr val="FFFFFF"/>
                      </a:solidFill>
                      <a:ln w="9525" cap="flat" cmpd="sng" algn="ctr">
                        <a:noFill/>
                        <a:miter lim="800000"/>
                        <a:headEnd/>
                        <a:tailEnd/>
                      </a:ln>
                    </wps:spPr>
                    <wps:txbx>
                      <w:txbxContent>
                        <w:p w:rsidR="00AD26F5" w:rsidRDefault="00AD26F5" w:rsidP="00EB1CC4">
                          <w:pPr>
                            <w:suppressAutoHyphens/>
                            <w:spacing w:line="1" w:lineRule="atLeast"/>
                            <w:ind w:leftChars="-1" w:hangingChars="1" w:hanging="2"/>
                            <w:textDirection w:val="btLr"/>
                            <w:textAlignment w:val="top"/>
                            <w:outlineLvl w:val="0"/>
                            <w:rPr>
                              <w:rFonts w:ascii="Arial" w:hAnsi="Arial" w:cs="Arial"/>
                              <w:position w:val="-1"/>
                            </w:rPr>
                          </w:pPr>
                          <w:r w:rsidRPr="08870054" w:rsidDel="FFFFFFFF">
                            <w:rPr>
                              <w:rFonts w:ascii="Arial" w:hAnsi="Arial" w:cs="Arial"/>
                              <w:b/>
                              <w:position w:val="-1"/>
                            </w:rPr>
                            <w:t>PREFEITURA MUNICIPAL DE CHAVANTES</w:t>
                          </w:r>
                        </w:p>
                        <w:p w:rsidR="00AD26F5" w:rsidRDefault="00AD26F5">
                          <w:pPr>
                            <w:suppressAutoHyphens/>
                            <w:spacing w:line="1" w:lineRule="atLeast"/>
                            <w:ind w:leftChars="-1" w:hangingChars="1" w:hanging="2"/>
                            <w:textDirection w:val="btLr"/>
                            <w:textAlignment w:val="top"/>
                            <w:outlineLvl w:val="0"/>
                            <w:rPr>
                              <w:position w:val="-1"/>
                            </w:rPr>
                          </w:pPr>
                        </w:p>
                      </w:txbxContent>
                    </wps:txbx>
                    <wps:bodyPr/>
                  </wps:wsp>
                </a:graphicData>
              </a:graphic>
            </wp:anchor>
          </w:drawing>
        </mc:Choice>
        <mc:Fallback>
          <w:pict>
            <v:shape id="Caixa de Texto 2" o:spid="_x0000_s1027" type="#_x0000_t202" style="position:absolute;margin-left:24pt;margin-top:6.6pt;width:264pt;height:27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" stroked="f">
              <v:textbox>
                <w:txbxContent>
                  <w:p w:rsidR="009E0E30" w:rsidRDefault="009E0E30" w:rsidP="00EB1CC4">
                    <w:pPr>
                      <w:suppressAutoHyphens/>
                      <w:spacing w:line="1" w:lineRule="atLeast"/>
                      <w:ind w:leftChars="-1" w:hangingChars="1" w:hanging="2"/>
                      <w:textDirection w:val="btLr"/>
                      <w:textAlignment w:val="top"/>
                      <w:outlineLvl w:val="0"/>
                      <w:rPr>
                        <w:rFonts w:ascii="Arial" w:hAnsi="Arial" w:cs="Arial"/>
                        <w:position w:val="-1"/>
                      </w:rPr>
                    </w:pPr>
                    <w:r w:rsidRPr="08870054" w:rsidDel="FFFFFFFF">
                      <w:rPr>
                        <w:rFonts w:ascii="Arial" w:hAnsi="Arial" w:cs="Arial"/>
                        <w:b/>
                        <w:position w:val="-1"/>
                      </w:rPr>
                      <w:t>PREFEITURA MUNICIPAL DE CHAVANTES</w:t>
                    </w:r>
                  </w:p>
                  <w:p w:rsidR="009E0E30" w:rsidRDefault="009E0E30">
                    <w:pPr>
                      <w:suppressAutoHyphens/>
                      <w:spacing w:line="1" w:lineRule="atLeast"/>
                      <w:ind w:leftChars="-1" w:hangingChars="1" w:hanging="2"/>
                      <w:textDirection w:val="btLr"/>
                      <w:textAlignment w:val="top"/>
                      <w:outlineLvl w:val="0"/>
                      <w:rPr>
                        <w:position w:val="-1"/>
                      </w:rPr>
                    </w:pPr>
                  </w:p>
                </w:txbxContent>
              </v:textbox>
            </v:shape>
          </w:pict>
        </mc:Fallback>
      </mc:AlternateContent>
    </w:r>
    <w:r>
      <w:rPr>
        <w:noProof/>
      </w:rPr>
      <w:drawing>
        <wp:anchor distT="0" distB="0" distL="114300" distR="114300" simplePos="0" relativeHeight="251660288" behindDoc="0" locked="0" layoutInCell="1" hidden="0" allowOverlap="1" wp14:anchorId="48D5390D" wp14:editId="36FA8575">
          <wp:simplePos x="0" y="0"/>
          <wp:positionH relativeFrom="column">
            <wp:posOffset>-899794</wp:posOffset>
          </wp:positionH>
          <wp:positionV relativeFrom="paragraph">
            <wp:posOffset>-231139</wp:posOffset>
          </wp:positionV>
          <wp:extent cx="820420" cy="885825"/>
          <wp:effectExtent l="0" t="0" r="0" b="0"/>
          <wp:wrapNone/>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820420" cy="88582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C6F2C"/>
    <w:multiLevelType w:val="multilevel"/>
    <w:tmpl w:val="89FCF65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nsid w:val="15422F14"/>
    <w:multiLevelType w:val="multilevel"/>
    <w:tmpl w:val="A4F268A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nsid w:val="23B34AFA"/>
    <w:multiLevelType w:val="multilevel"/>
    <w:tmpl w:val="5E5A3F72"/>
    <w:lvl w:ilvl="0">
      <w:start w:val="14"/>
      <w:numFmt w:val="decimal"/>
      <w:lvlText w:val="%1.0"/>
      <w:lvlJc w:val="left"/>
      <w:pPr>
        <w:ind w:left="480" w:hanging="480"/>
      </w:pPr>
      <w:rPr>
        <w:vertAlign w:val="baseline"/>
      </w:rPr>
    </w:lvl>
    <w:lvl w:ilvl="1">
      <w:start w:val="1"/>
      <w:numFmt w:val="decimal"/>
      <w:lvlText w:val="%1.%2"/>
      <w:lvlJc w:val="left"/>
      <w:pPr>
        <w:ind w:left="1188" w:hanging="480"/>
      </w:pPr>
      <w:rPr>
        <w:vertAlign w:val="baseline"/>
      </w:rPr>
    </w:lvl>
    <w:lvl w:ilvl="2">
      <w:start w:val="1"/>
      <w:numFmt w:val="decimal"/>
      <w:lvlText w:val="%1.%2.%3"/>
      <w:lvlJc w:val="left"/>
      <w:pPr>
        <w:ind w:left="2136" w:hanging="720"/>
      </w:pPr>
      <w:rPr>
        <w:vertAlign w:val="baseline"/>
      </w:rPr>
    </w:lvl>
    <w:lvl w:ilvl="3">
      <w:start w:val="1"/>
      <w:numFmt w:val="decimal"/>
      <w:lvlText w:val="%1.%2.%3.%4"/>
      <w:lvlJc w:val="left"/>
      <w:pPr>
        <w:ind w:left="3204" w:hanging="1080"/>
      </w:pPr>
      <w:rPr>
        <w:vertAlign w:val="baseline"/>
      </w:rPr>
    </w:lvl>
    <w:lvl w:ilvl="4">
      <w:start w:val="1"/>
      <w:numFmt w:val="decimal"/>
      <w:lvlText w:val="%1.%2.%3.%4.%5"/>
      <w:lvlJc w:val="left"/>
      <w:pPr>
        <w:ind w:left="3912" w:hanging="1080"/>
      </w:pPr>
      <w:rPr>
        <w:vertAlign w:val="baseline"/>
      </w:rPr>
    </w:lvl>
    <w:lvl w:ilvl="5">
      <w:start w:val="1"/>
      <w:numFmt w:val="decimal"/>
      <w:lvlText w:val="%1.%2.%3.%4.%5.%6"/>
      <w:lvlJc w:val="left"/>
      <w:pPr>
        <w:ind w:left="4980" w:hanging="1440"/>
      </w:pPr>
      <w:rPr>
        <w:vertAlign w:val="baseline"/>
      </w:rPr>
    </w:lvl>
    <w:lvl w:ilvl="6">
      <w:start w:val="1"/>
      <w:numFmt w:val="decimal"/>
      <w:lvlText w:val="%1.%2.%3.%4.%5.%6.%7"/>
      <w:lvlJc w:val="left"/>
      <w:pPr>
        <w:ind w:left="6048" w:hanging="1800"/>
      </w:pPr>
      <w:rPr>
        <w:vertAlign w:val="baseline"/>
      </w:rPr>
    </w:lvl>
    <w:lvl w:ilvl="7">
      <w:start w:val="1"/>
      <w:numFmt w:val="decimal"/>
      <w:lvlText w:val="%1.%2.%3.%4.%5.%6.%7.%8"/>
      <w:lvlJc w:val="left"/>
      <w:pPr>
        <w:ind w:left="6756" w:hanging="1800"/>
      </w:pPr>
      <w:rPr>
        <w:vertAlign w:val="baseline"/>
      </w:rPr>
    </w:lvl>
    <w:lvl w:ilvl="8">
      <w:start w:val="1"/>
      <w:numFmt w:val="decimal"/>
      <w:lvlText w:val="%1.%2.%3.%4.%5.%6.%7.%8.%9"/>
      <w:lvlJc w:val="left"/>
      <w:pPr>
        <w:ind w:left="7824" w:hanging="2160"/>
      </w:pPr>
      <w:rPr>
        <w:vertAlign w:val="baseline"/>
      </w:rPr>
    </w:lvl>
  </w:abstractNum>
  <w:abstractNum w:abstractNumId="3">
    <w:nsid w:val="2AFE1C09"/>
    <w:multiLevelType w:val="multilevel"/>
    <w:tmpl w:val="97FC1D38"/>
    <w:lvl w:ilvl="0">
      <w:start w:val="4"/>
      <w:numFmt w:val="decimal"/>
      <w:lvlText w:val="%1"/>
      <w:lvlJc w:val="left"/>
      <w:pPr>
        <w:ind w:left="480" w:hanging="480"/>
      </w:pPr>
      <w:rPr>
        <w:b/>
        <w:vertAlign w:val="baseline"/>
      </w:rPr>
    </w:lvl>
    <w:lvl w:ilvl="1">
      <w:start w:val="2"/>
      <w:numFmt w:val="decimal"/>
      <w:lvlText w:val="%1.%2"/>
      <w:lvlJc w:val="left"/>
      <w:pPr>
        <w:ind w:left="1200" w:hanging="480"/>
      </w:pPr>
      <w:rPr>
        <w:b/>
        <w:vertAlign w:val="baseline"/>
      </w:rPr>
    </w:lvl>
    <w:lvl w:ilvl="2">
      <w:start w:val="2"/>
      <w:numFmt w:val="decimal"/>
      <w:lvlText w:val="%1.%2.%3"/>
      <w:lvlJc w:val="left"/>
      <w:pPr>
        <w:ind w:left="2160" w:hanging="720"/>
      </w:pPr>
      <w:rPr>
        <w:b/>
        <w:vertAlign w:val="baseline"/>
      </w:rPr>
    </w:lvl>
    <w:lvl w:ilvl="3">
      <w:start w:val="1"/>
      <w:numFmt w:val="decimal"/>
      <w:lvlText w:val="%1.%2.%3.%4"/>
      <w:lvlJc w:val="left"/>
      <w:pPr>
        <w:ind w:left="3240" w:hanging="1080"/>
      </w:pPr>
      <w:rPr>
        <w:b/>
        <w:vertAlign w:val="baseline"/>
      </w:rPr>
    </w:lvl>
    <w:lvl w:ilvl="4">
      <w:start w:val="1"/>
      <w:numFmt w:val="decimal"/>
      <w:lvlText w:val="%1.%2.%3.%4.%5"/>
      <w:lvlJc w:val="left"/>
      <w:pPr>
        <w:ind w:left="3960" w:hanging="1080"/>
      </w:pPr>
      <w:rPr>
        <w:b/>
        <w:vertAlign w:val="baseline"/>
      </w:rPr>
    </w:lvl>
    <w:lvl w:ilvl="5">
      <w:start w:val="1"/>
      <w:numFmt w:val="decimal"/>
      <w:lvlText w:val="%1.%2.%3.%4.%5.%6"/>
      <w:lvlJc w:val="left"/>
      <w:pPr>
        <w:ind w:left="5040" w:hanging="1440"/>
      </w:pPr>
      <w:rPr>
        <w:b/>
        <w:vertAlign w:val="baseline"/>
      </w:rPr>
    </w:lvl>
    <w:lvl w:ilvl="6">
      <w:start w:val="1"/>
      <w:numFmt w:val="decimal"/>
      <w:lvlText w:val="%1.%2.%3.%4.%5.%6.%7"/>
      <w:lvlJc w:val="left"/>
      <w:pPr>
        <w:ind w:left="5760" w:hanging="1440"/>
      </w:pPr>
      <w:rPr>
        <w:b/>
        <w:vertAlign w:val="baseline"/>
      </w:rPr>
    </w:lvl>
    <w:lvl w:ilvl="7">
      <w:start w:val="1"/>
      <w:numFmt w:val="decimal"/>
      <w:lvlText w:val="%1.%2.%3.%4.%5.%6.%7.%8"/>
      <w:lvlJc w:val="left"/>
      <w:pPr>
        <w:ind w:left="6840" w:hanging="1800"/>
      </w:pPr>
      <w:rPr>
        <w:b/>
        <w:vertAlign w:val="baseline"/>
      </w:rPr>
    </w:lvl>
    <w:lvl w:ilvl="8">
      <w:start w:val="1"/>
      <w:numFmt w:val="decimal"/>
      <w:lvlText w:val="%1.%2.%3.%4.%5.%6.%7.%8.%9"/>
      <w:lvlJc w:val="left"/>
      <w:pPr>
        <w:ind w:left="7920" w:hanging="2160"/>
      </w:pPr>
      <w:rPr>
        <w:b/>
        <w:vertAlign w:val="baseline"/>
      </w:rPr>
    </w:lvl>
  </w:abstractNum>
  <w:abstractNum w:abstractNumId="4">
    <w:nsid w:val="2DA26494"/>
    <w:multiLevelType w:val="multilevel"/>
    <w:tmpl w:val="B662700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nsid w:val="2E581261"/>
    <w:multiLevelType w:val="multilevel"/>
    <w:tmpl w:val="92D8DD62"/>
    <w:lvl w:ilvl="0">
      <w:start w:val="1"/>
      <w:numFmt w:val="decimal"/>
      <w:lvlText w:val="%1.0"/>
      <w:lvlJc w:val="left"/>
      <w:pPr>
        <w:ind w:left="360" w:hanging="360"/>
      </w:pPr>
      <w:rPr>
        <w:vertAlign w:val="baseline"/>
      </w:rPr>
    </w:lvl>
    <w:lvl w:ilvl="1">
      <w:start w:val="1"/>
      <w:numFmt w:val="decimal"/>
      <w:lvlText w:val="%1.%2"/>
      <w:lvlJc w:val="left"/>
      <w:pPr>
        <w:ind w:left="1428" w:hanging="719"/>
      </w:pPr>
      <w:rPr>
        <w:vertAlign w:val="baseline"/>
      </w:rPr>
    </w:lvl>
    <w:lvl w:ilvl="2">
      <w:start w:val="1"/>
      <w:numFmt w:val="decimal"/>
      <w:lvlText w:val="%1.%2.%3"/>
      <w:lvlJc w:val="left"/>
      <w:pPr>
        <w:ind w:left="2136" w:hanging="720"/>
      </w:pPr>
      <w:rPr>
        <w:vertAlign w:val="baseline"/>
      </w:rPr>
    </w:lvl>
    <w:lvl w:ilvl="3">
      <w:start w:val="1"/>
      <w:numFmt w:val="decimal"/>
      <w:lvlText w:val="%1.%2.%3.%4"/>
      <w:lvlJc w:val="left"/>
      <w:pPr>
        <w:ind w:left="3204" w:hanging="1080"/>
      </w:pPr>
      <w:rPr>
        <w:vertAlign w:val="baseline"/>
      </w:rPr>
    </w:lvl>
    <w:lvl w:ilvl="4">
      <w:start w:val="1"/>
      <w:numFmt w:val="decimal"/>
      <w:lvlText w:val="%1.%2.%3.%4.%5"/>
      <w:lvlJc w:val="left"/>
      <w:pPr>
        <w:ind w:left="3912" w:hanging="1080"/>
      </w:pPr>
      <w:rPr>
        <w:vertAlign w:val="baseline"/>
      </w:rPr>
    </w:lvl>
    <w:lvl w:ilvl="5">
      <w:start w:val="1"/>
      <w:numFmt w:val="decimal"/>
      <w:lvlText w:val="%1.%2.%3.%4.%5.%6"/>
      <w:lvlJc w:val="left"/>
      <w:pPr>
        <w:ind w:left="4980" w:hanging="1440"/>
      </w:pPr>
      <w:rPr>
        <w:vertAlign w:val="baseline"/>
      </w:rPr>
    </w:lvl>
    <w:lvl w:ilvl="6">
      <w:start w:val="1"/>
      <w:numFmt w:val="decimal"/>
      <w:lvlText w:val="%1.%2.%3.%4.%5.%6.%7"/>
      <w:lvlJc w:val="left"/>
      <w:pPr>
        <w:ind w:left="6048" w:hanging="1800"/>
      </w:pPr>
      <w:rPr>
        <w:vertAlign w:val="baseline"/>
      </w:rPr>
    </w:lvl>
    <w:lvl w:ilvl="7">
      <w:start w:val="1"/>
      <w:numFmt w:val="decimal"/>
      <w:lvlText w:val="%1.%2.%3.%4.%5.%6.%7.%8"/>
      <w:lvlJc w:val="left"/>
      <w:pPr>
        <w:ind w:left="6756" w:hanging="1800"/>
      </w:pPr>
      <w:rPr>
        <w:vertAlign w:val="baseline"/>
      </w:rPr>
    </w:lvl>
    <w:lvl w:ilvl="8">
      <w:start w:val="1"/>
      <w:numFmt w:val="decimal"/>
      <w:lvlText w:val="%1.%2.%3.%4.%5.%6.%7.%8.%9"/>
      <w:lvlJc w:val="left"/>
      <w:pPr>
        <w:ind w:left="7824" w:hanging="2160"/>
      </w:pPr>
      <w:rPr>
        <w:vertAlign w:val="baseline"/>
      </w:rPr>
    </w:lvl>
  </w:abstractNum>
  <w:abstractNum w:abstractNumId="6">
    <w:nsid w:val="33A739A8"/>
    <w:multiLevelType w:val="multilevel"/>
    <w:tmpl w:val="51545EE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7">
    <w:nsid w:val="388B6E65"/>
    <w:multiLevelType w:val="multilevel"/>
    <w:tmpl w:val="B6CC4A5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nsid w:val="49CF4EC2"/>
    <w:multiLevelType w:val="multilevel"/>
    <w:tmpl w:val="534C0B3E"/>
    <w:lvl w:ilvl="0">
      <w:start w:val="1"/>
      <w:numFmt w:val="decimal"/>
      <w:lvlText w:val="%1"/>
      <w:lvlJc w:val="left"/>
      <w:pPr>
        <w:ind w:left="1185" w:hanging="1185"/>
      </w:pPr>
      <w:rPr>
        <w:vertAlign w:val="baseline"/>
      </w:rPr>
    </w:lvl>
    <w:lvl w:ilvl="1">
      <w:start w:val="1"/>
      <w:numFmt w:val="decimal"/>
      <w:lvlText w:val="%1.%2"/>
      <w:lvlJc w:val="left"/>
      <w:pPr>
        <w:ind w:left="1753" w:hanging="1185"/>
      </w:pPr>
      <w:rPr>
        <w:vertAlign w:val="baseline"/>
      </w:rPr>
    </w:lvl>
    <w:lvl w:ilvl="2">
      <w:start w:val="1"/>
      <w:numFmt w:val="decimal"/>
      <w:lvlText w:val="%1.%2.%3"/>
      <w:lvlJc w:val="left"/>
      <w:pPr>
        <w:ind w:left="2625" w:hanging="1185"/>
      </w:pPr>
      <w:rPr>
        <w:vertAlign w:val="baseline"/>
      </w:rPr>
    </w:lvl>
    <w:lvl w:ilvl="3">
      <w:start w:val="1"/>
      <w:numFmt w:val="decimal"/>
      <w:lvlText w:val="%1.%2.%3.%4"/>
      <w:lvlJc w:val="left"/>
      <w:pPr>
        <w:ind w:left="3345" w:hanging="1185"/>
      </w:pPr>
      <w:rPr>
        <w:vertAlign w:val="baseline"/>
      </w:rPr>
    </w:lvl>
    <w:lvl w:ilvl="4">
      <w:start w:val="1"/>
      <w:numFmt w:val="decimal"/>
      <w:lvlText w:val="%1.%2.%3.%4.%5"/>
      <w:lvlJc w:val="left"/>
      <w:pPr>
        <w:ind w:left="4065" w:hanging="1185"/>
      </w:pPr>
      <w:rPr>
        <w:vertAlign w:val="baseline"/>
      </w:rPr>
    </w:lvl>
    <w:lvl w:ilvl="5">
      <w:start w:val="1"/>
      <w:numFmt w:val="decimal"/>
      <w:lvlText w:val="%1.%2.%3.%4.%5.%6"/>
      <w:lvlJc w:val="left"/>
      <w:pPr>
        <w:ind w:left="5040" w:hanging="1440"/>
      </w:pPr>
      <w:rPr>
        <w:vertAlign w:val="baseline"/>
      </w:rPr>
    </w:lvl>
    <w:lvl w:ilvl="6">
      <w:start w:val="1"/>
      <w:numFmt w:val="decimal"/>
      <w:lvlText w:val="%1.%2.%3.%4.%5.%6.%7"/>
      <w:lvlJc w:val="left"/>
      <w:pPr>
        <w:ind w:left="6120" w:hanging="1800"/>
      </w:pPr>
      <w:rPr>
        <w:vertAlign w:val="baseline"/>
      </w:rPr>
    </w:lvl>
    <w:lvl w:ilvl="7">
      <w:start w:val="1"/>
      <w:numFmt w:val="decimal"/>
      <w:lvlText w:val="%1.%2.%3.%4.%5.%6.%7.%8"/>
      <w:lvlJc w:val="left"/>
      <w:pPr>
        <w:ind w:left="6840" w:hanging="1800"/>
      </w:pPr>
      <w:rPr>
        <w:vertAlign w:val="baseline"/>
      </w:rPr>
    </w:lvl>
    <w:lvl w:ilvl="8">
      <w:start w:val="1"/>
      <w:numFmt w:val="decimal"/>
      <w:lvlText w:val="%1.%2.%3.%4.%5.%6.%7.%8.%9"/>
      <w:lvlJc w:val="left"/>
      <w:pPr>
        <w:ind w:left="7920" w:hanging="2160"/>
      </w:pPr>
      <w:rPr>
        <w:vertAlign w:val="baseline"/>
      </w:rPr>
    </w:lvl>
  </w:abstractNum>
  <w:abstractNum w:abstractNumId="9">
    <w:nsid w:val="5CD471D5"/>
    <w:multiLevelType w:val="multilevel"/>
    <w:tmpl w:val="98E63BF0"/>
    <w:lvl w:ilvl="0">
      <w:start w:val="1"/>
      <w:numFmt w:val="lowerLetter"/>
      <w:lvlText w:val="%1)"/>
      <w:lvlJc w:val="left"/>
      <w:pPr>
        <w:ind w:left="488" w:hanging="360"/>
      </w:pPr>
      <w:rPr>
        <w:vertAlign w:val="baseline"/>
      </w:rPr>
    </w:lvl>
    <w:lvl w:ilvl="1">
      <w:start w:val="1"/>
      <w:numFmt w:val="lowerLetter"/>
      <w:lvlText w:val="%2."/>
      <w:lvlJc w:val="left"/>
      <w:pPr>
        <w:ind w:left="1208" w:hanging="360"/>
      </w:pPr>
      <w:rPr>
        <w:vertAlign w:val="baseline"/>
      </w:rPr>
    </w:lvl>
    <w:lvl w:ilvl="2">
      <w:start w:val="1"/>
      <w:numFmt w:val="lowerRoman"/>
      <w:lvlText w:val="%3."/>
      <w:lvlJc w:val="right"/>
      <w:pPr>
        <w:ind w:left="1928" w:hanging="180"/>
      </w:pPr>
      <w:rPr>
        <w:vertAlign w:val="baseline"/>
      </w:rPr>
    </w:lvl>
    <w:lvl w:ilvl="3">
      <w:start w:val="1"/>
      <w:numFmt w:val="decimal"/>
      <w:lvlText w:val="%4."/>
      <w:lvlJc w:val="left"/>
      <w:pPr>
        <w:ind w:left="2648" w:hanging="360"/>
      </w:pPr>
      <w:rPr>
        <w:vertAlign w:val="baseline"/>
      </w:rPr>
    </w:lvl>
    <w:lvl w:ilvl="4">
      <w:start w:val="1"/>
      <w:numFmt w:val="lowerLetter"/>
      <w:lvlText w:val="%5."/>
      <w:lvlJc w:val="left"/>
      <w:pPr>
        <w:ind w:left="3368" w:hanging="360"/>
      </w:pPr>
      <w:rPr>
        <w:vertAlign w:val="baseline"/>
      </w:rPr>
    </w:lvl>
    <w:lvl w:ilvl="5">
      <w:start w:val="1"/>
      <w:numFmt w:val="lowerRoman"/>
      <w:lvlText w:val="%6."/>
      <w:lvlJc w:val="right"/>
      <w:pPr>
        <w:ind w:left="4088" w:hanging="180"/>
      </w:pPr>
      <w:rPr>
        <w:vertAlign w:val="baseline"/>
      </w:rPr>
    </w:lvl>
    <w:lvl w:ilvl="6">
      <w:start w:val="1"/>
      <w:numFmt w:val="decimal"/>
      <w:lvlText w:val="%7."/>
      <w:lvlJc w:val="left"/>
      <w:pPr>
        <w:ind w:left="4808" w:hanging="360"/>
      </w:pPr>
      <w:rPr>
        <w:vertAlign w:val="baseline"/>
      </w:rPr>
    </w:lvl>
    <w:lvl w:ilvl="7">
      <w:start w:val="1"/>
      <w:numFmt w:val="lowerLetter"/>
      <w:lvlText w:val="%8."/>
      <w:lvlJc w:val="left"/>
      <w:pPr>
        <w:ind w:left="5528" w:hanging="360"/>
      </w:pPr>
      <w:rPr>
        <w:vertAlign w:val="baseline"/>
      </w:rPr>
    </w:lvl>
    <w:lvl w:ilvl="8">
      <w:start w:val="1"/>
      <w:numFmt w:val="lowerRoman"/>
      <w:lvlText w:val="%9."/>
      <w:lvlJc w:val="right"/>
      <w:pPr>
        <w:ind w:left="6248" w:hanging="180"/>
      </w:pPr>
      <w:rPr>
        <w:vertAlign w:val="baseline"/>
      </w:rPr>
    </w:lvl>
  </w:abstractNum>
  <w:abstractNum w:abstractNumId="10">
    <w:nsid w:val="6A53308C"/>
    <w:multiLevelType w:val="multilevel"/>
    <w:tmpl w:val="5D70124C"/>
    <w:lvl w:ilvl="0">
      <w:start w:val="4"/>
      <w:numFmt w:val="lowerLetter"/>
      <w:lvlText w:val="%1)"/>
      <w:lvlJc w:val="left"/>
      <w:pPr>
        <w:ind w:left="488" w:hanging="360"/>
      </w:pPr>
      <w:rPr>
        <w:vertAlign w:val="baseline"/>
      </w:rPr>
    </w:lvl>
    <w:lvl w:ilvl="1">
      <w:start w:val="1"/>
      <w:numFmt w:val="lowerLetter"/>
      <w:lvlText w:val="%2."/>
      <w:lvlJc w:val="left"/>
      <w:pPr>
        <w:ind w:left="1208" w:hanging="360"/>
      </w:pPr>
      <w:rPr>
        <w:vertAlign w:val="baseline"/>
      </w:rPr>
    </w:lvl>
    <w:lvl w:ilvl="2">
      <w:start w:val="1"/>
      <w:numFmt w:val="lowerRoman"/>
      <w:lvlText w:val="%3."/>
      <w:lvlJc w:val="right"/>
      <w:pPr>
        <w:ind w:left="1928" w:hanging="180"/>
      </w:pPr>
      <w:rPr>
        <w:vertAlign w:val="baseline"/>
      </w:rPr>
    </w:lvl>
    <w:lvl w:ilvl="3">
      <w:start w:val="1"/>
      <w:numFmt w:val="decimal"/>
      <w:lvlText w:val="%4."/>
      <w:lvlJc w:val="left"/>
      <w:pPr>
        <w:ind w:left="2648" w:hanging="360"/>
      </w:pPr>
      <w:rPr>
        <w:vertAlign w:val="baseline"/>
      </w:rPr>
    </w:lvl>
    <w:lvl w:ilvl="4">
      <w:start w:val="1"/>
      <w:numFmt w:val="lowerLetter"/>
      <w:lvlText w:val="%5."/>
      <w:lvlJc w:val="left"/>
      <w:pPr>
        <w:ind w:left="3368" w:hanging="360"/>
      </w:pPr>
      <w:rPr>
        <w:vertAlign w:val="baseline"/>
      </w:rPr>
    </w:lvl>
    <w:lvl w:ilvl="5">
      <w:start w:val="1"/>
      <w:numFmt w:val="lowerRoman"/>
      <w:lvlText w:val="%6."/>
      <w:lvlJc w:val="right"/>
      <w:pPr>
        <w:ind w:left="4088" w:hanging="180"/>
      </w:pPr>
      <w:rPr>
        <w:vertAlign w:val="baseline"/>
      </w:rPr>
    </w:lvl>
    <w:lvl w:ilvl="6">
      <w:start w:val="1"/>
      <w:numFmt w:val="decimal"/>
      <w:lvlText w:val="%7."/>
      <w:lvlJc w:val="left"/>
      <w:pPr>
        <w:ind w:left="4808" w:hanging="360"/>
      </w:pPr>
      <w:rPr>
        <w:vertAlign w:val="baseline"/>
      </w:rPr>
    </w:lvl>
    <w:lvl w:ilvl="7">
      <w:start w:val="1"/>
      <w:numFmt w:val="lowerLetter"/>
      <w:lvlText w:val="%8."/>
      <w:lvlJc w:val="left"/>
      <w:pPr>
        <w:ind w:left="5528" w:hanging="360"/>
      </w:pPr>
      <w:rPr>
        <w:vertAlign w:val="baseline"/>
      </w:rPr>
    </w:lvl>
    <w:lvl w:ilvl="8">
      <w:start w:val="1"/>
      <w:numFmt w:val="lowerRoman"/>
      <w:lvlText w:val="%9."/>
      <w:lvlJc w:val="right"/>
      <w:pPr>
        <w:ind w:left="6248" w:hanging="180"/>
      </w:pPr>
      <w:rPr>
        <w:vertAlign w:val="baseline"/>
      </w:rPr>
    </w:lvl>
  </w:abstractNum>
  <w:abstractNum w:abstractNumId="11">
    <w:nsid w:val="72587214"/>
    <w:multiLevelType w:val="multilevel"/>
    <w:tmpl w:val="64161166"/>
    <w:lvl w:ilvl="0">
      <w:start w:val="1"/>
      <w:numFmt w:val="lowerLetter"/>
      <w:lvlText w:val="%1)"/>
      <w:lvlJc w:val="left"/>
      <w:pPr>
        <w:ind w:left="1279" w:hanging="57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nsid w:val="7A167BC2"/>
    <w:multiLevelType w:val="multilevel"/>
    <w:tmpl w:val="204A3AFC"/>
    <w:lvl w:ilvl="0">
      <w:start w:val="1"/>
      <w:numFmt w:val="lowerLetter"/>
      <w:lvlText w:val="%1)"/>
      <w:lvlJc w:val="left"/>
      <w:pPr>
        <w:ind w:left="1080" w:hanging="360"/>
      </w:pPr>
      <w:rPr>
        <w:sz w:val="18"/>
        <w:szCs w:val="18"/>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abstractNumId w:val="12"/>
  </w:num>
  <w:num w:numId="2">
    <w:abstractNumId w:val="5"/>
  </w:num>
  <w:num w:numId="3">
    <w:abstractNumId w:val="9"/>
  </w:num>
  <w:num w:numId="4">
    <w:abstractNumId w:val="11"/>
  </w:num>
  <w:num w:numId="5">
    <w:abstractNumId w:val="10"/>
  </w:num>
  <w:num w:numId="6">
    <w:abstractNumId w:val="1"/>
  </w:num>
  <w:num w:numId="7">
    <w:abstractNumId w:val="2"/>
  </w:num>
  <w:num w:numId="8">
    <w:abstractNumId w:val="7"/>
  </w:num>
  <w:num w:numId="9">
    <w:abstractNumId w:val="3"/>
  </w:num>
  <w:num w:numId="10">
    <w:abstractNumId w:val="4"/>
  </w:num>
  <w:num w:numId="11">
    <w:abstractNumId w:val="6"/>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22C"/>
    <w:rsid w:val="00055752"/>
    <w:rsid w:val="00056231"/>
    <w:rsid w:val="00062E4F"/>
    <w:rsid w:val="00075989"/>
    <w:rsid w:val="00083DEB"/>
    <w:rsid w:val="000B106D"/>
    <w:rsid w:val="000E15E5"/>
    <w:rsid w:val="0010466A"/>
    <w:rsid w:val="001125D6"/>
    <w:rsid w:val="00130CC8"/>
    <w:rsid w:val="001828F3"/>
    <w:rsid w:val="001B198A"/>
    <w:rsid w:val="001C2576"/>
    <w:rsid w:val="001E5CB0"/>
    <w:rsid w:val="00206332"/>
    <w:rsid w:val="002108DE"/>
    <w:rsid w:val="00232B94"/>
    <w:rsid w:val="0025218E"/>
    <w:rsid w:val="002E49DF"/>
    <w:rsid w:val="00342B2C"/>
    <w:rsid w:val="003661DB"/>
    <w:rsid w:val="003C6ED4"/>
    <w:rsid w:val="0041334F"/>
    <w:rsid w:val="0043121F"/>
    <w:rsid w:val="004B4B3D"/>
    <w:rsid w:val="004E540C"/>
    <w:rsid w:val="0055170C"/>
    <w:rsid w:val="005545E0"/>
    <w:rsid w:val="00555141"/>
    <w:rsid w:val="00581BF9"/>
    <w:rsid w:val="005B0279"/>
    <w:rsid w:val="006A4C18"/>
    <w:rsid w:val="00737B0A"/>
    <w:rsid w:val="00791FA4"/>
    <w:rsid w:val="0079394E"/>
    <w:rsid w:val="007F0960"/>
    <w:rsid w:val="007F5128"/>
    <w:rsid w:val="008004C2"/>
    <w:rsid w:val="00802314"/>
    <w:rsid w:val="008320C7"/>
    <w:rsid w:val="0086745F"/>
    <w:rsid w:val="00904EB4"/>
    <w:rsid w:val="009128A5"/>
    <w:rsid w:val="00913036"/>
    <w:rsid w:val="00916900"/>
    <w:rsid w:val="00987034"/>
    <w:rsid w:val="009C122C"/>
    <w:rsid w:val="009C30FD"/>
    <w:rsid w:val="009E0E30"/>
    <w:rsid w:val="00A01011"/>
    <w:rsid w:val="00A02DC0"/>
    <w:rsid w:val="00A24E14"/>
    <w:rsid w:val="00A412C8"/>
    <w:rsid w:val="00A84702"/>
    <w:rsid w:val="00AA182E"/>
    <w:rsid w:val="00AB5FB3"/>
    <w:rsid w:val="00AD26F5"/>
    <w:rsid w:val="00B436BB"/>
    <w:rsid w:val="00B61617"/>
    <w:rsid w:val="00B7225A"/>
    <w:rsid w:val="00BA1BF9"/>
    <w:rsid w:val="00BE7355"/>
    <w:rsid w:val="00C43DB1"/>
    <w:rsid w:val="00C67396"/>
    <w:rsid w:val="00CB7F70"/>
    <w:rsid w:val="00CC328F"/>
    <w:rsid w:val="00D00AF2"/>
    <w:rsid w:val="00D308A9"/>
    <w:rsid w:val="00D60A6A"/>
    <w:rsid w:val="00D7044A"/>
    <w:rsid w:val="00E76C5F"/>
    <w:rsid w:val="00EB1CC4"/>
    <w:rsid w:val="00F17C95"/>
    <w:rsid w:val="00F664B9"/>
    <w:rsid w:val="00F74DA1"/>
    <w:rsid w:val="00F97058"/>
    <w:rsid w:val="00FB688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paragraph" w:styleId="PargrafodaLista">
    <w:name w:val="List Paragraph"/>
    <w:basedOn w:val="Normal"/>
    <w:uiPriority w:val="34"/>
    <w:qFormat/>
    <w:rsid w:val="00EB1CC4"/>
    <w:pPr>
      <w:ind w:left="720"/>
      <w:contextualSpacing/>
    </w:pPr>
  </w:style>
  <w:style w:type="paragraph" w:styleId="Textodebalo">
    <w:name w:val="Balloon Text"/>
    <w:basedOn w:val="Normal"/>
    <w:link w:val="TextodebaloChar"/>
    <w:uiPriority w:val="99"/>
    <w:semiHidden/>
    <w:unhideWhenUsed/>
    <w:rsid w:val="003661DB"/>
    <w:rPr>
      <w:rFonts w:ascii="Tahoma" w:hAnsi="Tahoma" w:cs="Tahoma"/>
      <w:sz w:val="16"/>
      <w:szCs w:val="16"/>
    </w:rPr>
  </w:style>
  <w:style w:type="character" w:customStyle="1" w:styleId="TextodebaloChar">
    <w:name w:val="Texto de balão Char"/>
    <w:basedOn w:val="Fontepargpadro"/>
    <w:link w:val="Textodebalo"/>
    <w:uiPriority w:val="99"/>
    <w:semiHidden/>
    <w:rsid w:val="003661DB"/>
    <w:rPr>
      <w:rFonts w:ascii="Tahoma" w:hAnsi="Tahoma" w:cs="Tahoma"/>
      <w:sz w:val="16"/>
      <w:szCs w:val="16"/>
    </w:rPr>
  </w:style>
  <w:style w:type="paragraph" w:styleId="Cabealho">
    <w:name w:val="header"/>
    <w:basedOn w:val="Normal"/>
    <w:link w:val="CabealhoChar"/>
    <w:uiPriority w:val="99"/>
    <w:unhideWhenUsed/>
    <w:rsid w:val="00F664B9"/>
    <w:pPr>
      <w:tabs>
        <w:tab w:val="center" w:pos="4252"/>
        <w:tab w:val="right" w:pos="8504"/>
      </w:tabs>
    </w:pPr>
  </w:style>
  <w:style w:type="character" w:customStyle="1" w:styleId="CabealhoChar">
    <w:name w:val="Cabeçalho Char"/>
    <w:basedOn w:val="Fontepargpadro"/>
    <w:link w:val="Cabealho"/>
    <w:uiPriority w:val="99"/>
    <w:rsid w:val="00F664B9"/>
  </w:style>
  <w:style w:type="paragraph" w:styleId="Rodap">
    <w:name w:val="footer"/>
    <w:basedOn w:val="Normal"/>
    <w:link w:val="RodapChar"/>
    <w:uiPriority w:val="99"/>
    <w:unhideWhenUsed/>
    <w:rsid w:val="00F664B9"/>
    <w:pPr>
      <w:tabs>
        <w:tab w:val="center" w:pos="4252"/>
        <w:tab w:val="right" w:pos="8504"/>
      </w:tabs>
    </w:pPr>
  </w:style>
  <w:style w:type="character" w:customStyle="1" w:styleId="RodapChar">
    <w:name w:val="Rodapé Char"/>
    <w:basedOn w:val="Fontepargpadro"/>
    <w:link w:val="Rodap"/>
    <w:uiPriority w:val="99"/>
    <w:rsid w:val="00F664B9"/>
  </w:style>
  <w:style w:type="character" w:styleId="Hyperlink">
    <w:name w:val="Hyperlink"/>
    <w:basedOn w:val="Fontepargpadro"/>
    <w:uiPriority w:val="99"/>
    <w:unhideWhenUsed/>
    <w:rsid w:val="00FB6888"/>
    <w:rPr>
      <w:color w:val="0000FF" w:themeColor="hyperlink"/>
      <w:u w:val="single"/>
    </w:rPr>
  </w:style>
  <w:style w:type="paragraph" w:customStyle="1" w:styleId="Default">
    <w:name w:val="Default"/>
    <w:rsid w:val="00FB6888"/>
    <w:pPr>
      <w:autoSpaceDE w:val="0"/>
      <w:autoSpaceDN w:val="0"/>
      <w:adjustRightInd w:val="0"/>
    </w:pPr>
    <w:rPr>
      <w:rFonts w:ascii="Arial" w:hAnsi="Arial" w:cs="Arial"/>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paragraph" w:styleId="PargrafodaLista">
    <w:name w:val="List Paragraph"/>
    <w:basedOn w:val="Normal"/>
    <w:uiPriority w:val="34"/>
    <w:qFormat/>
    <w:rsid w:val="00EB1CC4"/>
    <w:pPr>
      <w:ind w:left="720"/>
      <w:contextualSpacing/>
    </w:pPr>
  </w:style>
  <w:style w:type="paragraph" w:styleId="Textodebalo">
    <w:name w:val="Balloon Text"/>
    <w:basedOn w:val="Normal"/>
    <w:link w:val="TextodebaloChar"/>
    <w:uiPriority w:val="99"/>
    <w:semiHidden/>
    <w:unhideWhenUsed/>
    <w:rsid w:val="003661DB"/>
    <w:rPr>
      <w:rFonts w:ascii="Tahoma" w:hAnsi="Tahoma" w:cs="Tahoma"/>
      <w:sz w:val="16"/>
      <w:szCs w:val="16"/>
    </w:rPr>
  </w:style>
  <w:style w:type="character" w:customStyle="1" w:styleId="TextodebaloChar">
    <w:name w:val="Texto de balão Char"/>
    <w:basedOn w:val="Fontepargpadro"/>
    <w:link w:val="Textodebalo"/>
    <w:uiPriority w:val="99"/>
    <w:semiHidden/>
    <w:rsid w:val="003661DB"/>
    <w:rPr>
      <w:rFonts w:ascii="Tahoma" w:hAnsi="Tahoma" w:cs="Tahoma"/>
      <w:sz w:val="16"/>
      <w:szCs w:val="16"/>
    </w:rPr>
  </w:style>
  <w:style w:type="paragraph" w:styleId="Cabealho">
    <w:name w:val="header"/>
    <w:basedOn w:val="Normal"/>
    <w:link w:val="CabealhoChar"/>
    <w:uiPriority w:val="99"/>
    <w:unhideWhenUsed/>
    <w:rsid w:val="00F664B9"/>
    <w:pPr>
      <w:tabs>
        <w:tab w:val="center" w:pos="4252"/>
        <w:tab w:val="right" w:pos="8504"/>
      </w:tabs>
    </w:pPr>
  </w:style>
  <w:style w:type="character" w:customStyle="1" w:styleId="CabealhoChar">
    <w:name w:val="Cabeçalho Char"/>
    <w:basedOn w:val="Fontepargpadro"/>
    <w:link w:val="Cabealho"/>
    <w:uiPriority w:val="99"/>
    <w:rsid w:val="00F664B9"/>
  </w:style>
  <w:style w:type="paragraph" w:styleId="Rodap">
    <w:name w:val="footer"/>
    <w:basedOn w:val="Normal"/>
    <w:link w:val="RodapChar"/>
    <w:uiPriority w:val="99"/>
    <w:unhideWhenUsed/>
    <w:rsid w:val="00F664B9"/>
    <w:pPr>
      <w:tabs>
        <w:tab w:val="center" w:pos="4252"/>
        <w:tab w:val="right" w:pos="8504"/>
      </w:tabs>
    </w:pPr>
  </w:style>
  <w:style w:type="character" w:customStyle="1" w:styleId="RodapChar">
    <w:name w:val="Rodapé Char"/>
    <w:basedOn w:val="Fontepargpadro"/>
    <w:link w:val="Rodap"/>
    <w:uiPriority w:val="99"/>
    <w:rsid w:val="00F664B9"/>
  </w:style>
  <w:style w:type="character" w:styleId="Hyperlink">
    <w:name w:val="Hyperlink"/>
    <w:basedOn w:val="Fontepargpadro"/>
    <w:uiPriority w:val="99"/>
    <w:unhideWhenUsed/>
    <w:rsid w:val="00FB6888"/>
    <w:rPr>
      <w:color w:val="0000FF" w:themeColor="hyperlink"/>
      <w:u w:val="single"/>
    </w:rPr>
  </w:style>
  <w:style w:type="paragraph" w:customStyle="1" w:styleId="Default">
    <w:name w:val="Default"/>
    <w:rsid w:val="00FB6888"/>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chavantes.sp.gov.br"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compras2@chavantes.sp.gov.br" TargetMode="External"/><Relationship Id="rId4" Type="http://schemas.openxmlformats.org/officeDocument/2006/relationships/settings" Target="settings.xml"/><Relationship Id="rId9" Type="http://schemas.openxmlformats.org/officeDocument/2006/relationships/hyperlink" Target="http://www.chavantes.sp.gov.b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gabinete@chavantes.sp.gov.br" TargetMode="External"/><Relationship Id="rId2" Type="http://schemas.openxmlformats.org/officeDocument/2006/relationships/hyperlink" Target="http://www.chavantes.sp.gov.br" TargetMode="External"/><Relationship Id="rId1" Type="http://schemas.openxmlformats.org/officeDocument/2006/relationships/hyperlink" Target="mailto:gabinete@chavantes.sp.gov.br" TargetMode="External"/><Relationship Id="rId4" Type="http://schemas.openxmlformats.org/officeDocument/2006/relationships/hyperlink" Target="http://www.chavantes.sp.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26</Pages>
  <Words>13289</Words>
  <Characters>71764</Characters>
  <Application>Microsoft Office Word</Application>
  <DocSecurity>0</DocSecurity>
  <Lines>598</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prefeitura02</cp:lastModifiedBy>
  <cp:revision>11</cp:revision>
  <cp:lastPrinted>2023-06-06T20:32:00Z</cp:lastPrinted>
  <dcterms:created xsi:type="dcterms:W3CDTF">2023-04-04T15:15:00Z</dcterms:created>
  <dcterms:modified xsi:type="dcterms:W3CDTF">2023-06-06T20:36:00Z</dcterms:modified>
</cp:coreProperties>
</file>